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6B3" w:rsidRDefault="002766B3" w:rsidP="002766B3">
      <w:pPr>
        <w:pStyle w:val="Title"/>
        <w:tabs>
          <w:tab w:val="left" w:pos="1916"/>
          <w:tab w:val="center" w:pos="4680"/>
        </w:tabs>
        <w:rPr>
          <w:sz w:val="20"/>
        </w:rPr>
      </w:pPr>
      <w:r w:rsidRPr="002766B3">
        <w:rPr>
          <w:noProof/>
          <w:sz w:val="20"/>
          <w:lang w:val="sq-AL" w:eastAsia="sq-AL"/>
        </w:rPr>
        <w:drawing>
          <wp:inline distT="0" distB="0" distL="0" distR="0">
            <wp:extent cx="5732145" cy="735603"/>
            <wp:effectExtent l="1905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735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6B3" w:rsidRDefault="002766B3" w:rsidP="002766B3">
      <w:pPr>
        <w:pStyle w:val="Title"/>
        <w:tabs>
          <w:tab w:val="left" w:pos="1916"/>
          <w:tab w:val="center" w:pos="4680"/>
        </w:tabs>
        <w:rPr>
          <w:sz w:val="20"/>
        </w:rPr>
      </w:pPr>
    </w:p>
    <w:p w:rsidR="002766B3" w:rsidRPr="00934638" w:rsidRDefault="002766B3" w:rsidP="002766B3">
      <w:pPr>
        <w:pStyle w:val="Title"/>
        <w:tabs>
          <w:tab w:val="left" w:pos="1916"/>
          <w:tab w:val="center" w:pos="4680"/>
        </w:tabs>
        <w:rPr>
          <w:i/>
          <w:sz w:val="20"/>
        </w:rPr>
      </w:pPr>
    </w:p>
    <w:p w:rsidR="002766B3" w:rsidRPr="001E4210" w:rsidRDefault="002766B3" w:rsidP="002766B3">
      <w:pPr>
        <w:spacing w:after="0"/>
        <w:jc w:val="center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 xml:space="preserve">         BASHKIA</w:t>
      </w:r>
      <w:r w:rsidRPr="00934638">
        <w:rPr>
          <w:rFonts w:ascii="Times New Roman" w:hAnsi="Times New Roman" w:cs="Times New Roman"/>
          <w:b/>
          <w:sz w:val="20"/>
          <w:szCs w:val="24"/>
        </w:rPr>
        <w:t xml:space="preserve">  MALLAKASTËR</w:t>
      </w:r>
      <w:r w:rsidRPr="00934638">
        <w:rPr>
          <w:sz w:val="18"/>
        </w:rPr>
        <w:tab/>
      </w:r>
    </w:p>
    <w:p w:rsidR="002766B3" w:rsidRPr="001E4210" w:rsidRDefault="002766B3" w:rsidP="002766B3">
      <w:pPr>
        <w:pStyle w:val="Header"/>
        <w:tabs>
          <w:tab w:val="clear" w:pos="4513"/>
          <w:tab w:val="clear" w:pos="9026"/>
          <w:tab w:val="left" w:pos="2500"/>
        </w:tabs>
        <w:rPr>
          <w:b/>
        </w:rPr>
      </w:pPr>
      <w:r>
        <w:t xml:space="preserve">                                 </w:t>
      </w:r>
      <w:r w:rsidRPr="001E4210">
        <w:rPr>
          <w:rFonts w:ascii="Times New Roman" w:hAnsi="Times New Roman" w:cs="Times New Roman"/>
          <w:b/>
        </w:rPr>
        <w:t>NJESIA</w:t>
      </w:r>
      <w:r w:rsidRPr="001E4210">
        <w:rPr>
          <w:b/>
        </w:rPr>
        <w:t xml:space="preserve"> </w:t>
      </w:r>
      <w:r w:rsidRPr="001E4210">
        <w:rPr>
          <w:rFonts w:ascii="Times New Roman" w:hAnsi="Times New Roman" w:cs="Times New Roman"/>
          <w:b/>
        </w:rPr>
        <w:t>E MENAXHIMIT TE BURIMEVE NJEREZORE</w:t>
      </w:r>
    </w:p>
    <w:p w:rsidR="002E1DED" w:rsidRDefault="002E1DED"/>
    <w:tbl>
      <w:tblPr>
        <w:tblW w:w="9639" w:type="dxa"/>
        <w:jc w:val="center"/>
        <w:tblLayout w:type="fixed"/>
        <w:tblLook w:val="0600"/>
      </w:tblPr>
      <w:tblGrid>
        <w:gridCol w:w="9639"/>
      </w:tblGrid>
      <w:tr w:rsidR="00D05073" w:rsidRPr="005B69A9" w:rsidTr="001E4210">
        <w:trPr>
          <w:jc w:val="center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left w:w="0" w:type="dxa"/>
              <w:right w:w="0" w:type="dxa"/>
            </w:tcMar>
            <w:vAlign w:val="center"/>
          </w:tcPr>
          <w:p w:rsidR="00D05073" w:rsidRPr="005B69A9" w:rsidRDefault="00D05073" w:rsidP="001E42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SHPALLJE PËR LËVIZJE PARALELE DHE </w:t>
            </w:r>
            <w:r w:rsidRPr="005B6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69A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PËR PRANIMIN NË SHËRBIMIN CIVIL</w:t>
            </w:r>
          </w:p>
          <w:p w:rsidR="00D05073" w:rsidRPr="005B69A9" w:rsidRDefault="00D05073" w:rsidP="001E42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NË KATEGORINË EKZEKUTIVE</w:t>
            </w:r>
          </w:p>
          <w:p w:rsidR="00D05073" w:rsidRPr="005B69A9" w:rsidRDefault="00D05073" w:rsidP="003A6E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6E0B" w:rsidRDefault="003A6E0B" w:rsidP="003A6E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6E0B" w:rsidRDefault="003A6E0B" w:rsidP="003A6E0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69A9">
        <w:rPr>
          <w:rFonts w:ascii="Times New Roman" w:hAnsi="Times New Roman" w:cs="Times New Roman"/>
          <w:b/>
          <w:sz w:val="24"/>
          <w:szCs w:val="24"/>
        </w:rPr>
        <w:t>(Specialist</w:t>
      </w:r>
      <w:r w:rsidR="00AA5361">
        <w:rPr>
          <w:rFonts w:ascii="Times New Roman" w:hAnsi="Times New Roman" w:cs="Times New Roman"/>
          <w:b/>
          <w:sz w:val="24"/>
          <w:szCs w:val="24"/>
        </w:rPr>
        <w:t xml:space="preserve"> Audi</w:t>
      </w:r>
      <w:r>
        <w:rPr>
          <w:rFonts w:ascii="Times New Roman" w:hAnsi="Times New Roman" w:cs="Times New Roman"/>
          <w:b/>
          <w:sz w:val="24"/>
          <w:szCs w:val="24"/>
        </w:rPr>
        <w:t>ti</w:t>
      </w:r>
      <w:r w:rsidRPr="005B69A9">
        <w:rPr>
          <w:rFonts w:ascii="Times New Roman" w:hAnsi="Times New Roman" w:cs="Times New Roman"/>
          <w:b/>
          <w:sz w:val="24"/>
          <w:szCs w:val="24"/>
        </w:rPr>
        <w:t>)</w:t>
      </w:r>
    </w:p>
    <w:p w:rsidR="00D05073" w:rsidRDefault="00D05073" w:rsidP="00D0507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69A9">
        <w:rPr>
          <w:rFonts w:ascii="Times New Roman" w:hAnsi="Times New Roman" w:cs="Times New Roman"/>
          <w:b/>
          <w:sz w:val="24"/>
          <w:szCs w:val="24"/>
        </w:rPr>
        <w:t>Lloji i diplomës “</w:t>
      </w:r>
      <w:r w:rsidRPr="005B69A9">
        <w:rPr>
          <w:rFonts w:ascii="Times New Roman" w:hAnsi="Times New Roman" w:cs="Times New Roman"/>
          <w:b/>
          <w:sz w:val="24"/>
          <w:szCs w:val="24"/>
        </w:rPr>
        <w:softHyphen/>
      </w:r>
      <w:r w:rsidRPr="005B69A9">
        <w:rPr>
          <w:rFonts w:ascii="Times New Roman" w:hAnsi="Times New Roman" w:cs="Times New Roman"/>
          <w:b/>
          <w:sz w:val="24"/>
          <w:szCs w:val="24"/>
        </w:rPr>
        <w:softHyphen/>
      </w:r>
      <w:r w:rsidRPr="005B69A9">
        <w:rPr>
          <w:rFonts w:ascii="Times New Roman" w:hAnsi="Times New Roman" w:cs="Times New Roman"/>
          <w:b/>
          <w:sz w:val="24"/>
          <w:szCs w:val="24"/>
        </w:rPr>
        <w:softHyphen/>
      </w:r>
      <w:r w:rsidRPr="005B69A9">
        <w:rPr>
          <w:rFonts w:ascii="Times New Roman" w:hAnsi="Times New Roman" w:cs="Times New Roman"/>
          <w:b/>
          <w:sz w:val="24"/>
          <w:szCs w:val="24"/>
        </w:rPr>
        <w:softHyphen/>
      </w:r>
      <w:r w:rsidRPr="005B69A9">
        <w:rPr>
          <w:rFonts w:ascii="Times New Roman" w:hAnsi="Times New Roman" w:cs="Times New Roman"/>
          <w:b/>
          <w:sz w:val="24"/>
          <w:szCs w:val="24"/>
        </w:rPr>
        <w:softHyphen/>
      </w:r>
      <w:r w:rsidRPr="005B69A9">
        <w:rPr>
          <w:rFonts w:ascii="Times New Roman" w:hAnsi="Times New Roman" w:cs="Times New Roman"/>
          <w:b/>
          <w:sz w:val="24"/>
          <w:szCs w:val="24"/>
        </w:rPr>
        <w:softHyphen/>
      </w:r>
      <w:r w:rsidRPr="005B69A9">
        <w:rPr>
          <w:rFonts w:ascii="Times New Roman" w:hAnsi="Times New Roman" w:cs="Times New Roman"/>
          <w:b/>
          <w:sz w:val="24"/>
          <w:szCs w:val="24"/>
        </w:rPr>
        <w:softHyphen/>
      </w:r>
      <w:r w:rsidRPr="005B69A9">
        <w:rPr>
          <w:rFonts w:ascii="Times New Roman" w:hAnsi="Times New Roman" w:cs="Times New Roman"/>
          <w:b/>
          <w:sz w:val="24"/>
          <w:szCs w:val="24"/>
        </w:rPr>
        <w:softHyphen/>
      </w:r>
      <w:r w:rsidRPr="005B69A9">
        <w:rPr>
          <w:rFonts w:ascii="Times New Roman" w:hAnsi="Times New Roman" w:cs="Times New Roman"/>
          <w:b/>
          <w:sz w:val="24"/>
          <w:szCs w:val="24"/>
        </w:rPr>
        <w:softHyphen/>
      </w:r>
      <w:r w:rsidRPr="005B69A9">
        <w:rPr>
          <w:rFonts w:ascii="Times New Roman" w:hAnsi="Times New Roman" w:cs="Times New Roman"/>
          <w:b/>
          <w:sz w:val="24"/>
          <w:szCs w:val="24"/>
        </w:rPr>
        <w:softHyphen/>
      </w:r>
      <w:r w:rsidRPr="005B69A9">
        <w:rPr>
          <w:rFonts w:ascii="Times New Roman" w:hAnsi="Times New Roman" w:cs="Times New Roman"/>
          <w:b/>
          <w:sz w:val="24"/>
          <w:szCs w:val="24"/>
        </w:rPr>
        <w:softHyphen/>
      </w:r>
      <w:r w:rsidRPr="005B69A9">
        <w:rPr>
          <w:rFonts w:ascii="Times New Roman" w:hAnsi="Times New Roman" w:cs="Times New Roman"/>
          <w:b/>
          <w:sz w:val="24"/>
          <w:szCs w:val="24"/>
        </w:rPr>
        <w:softHyphen/>
      </w:r>
      <w:r w:rsidRPr="005B69A9">
        <w:rPr>
          <w:rFonts w:ascii="Times New Roman" w:hAnsi="Times New Roman" w:cs="Times New Roman"/>
          <w:b/>
          <w:sz w:val="24"/>
          <w:szCs w:val="24"/>
        </w:rPr>
        <w:softHyphen/>
      </w:r>
      <w:r w:rsidR="007501FB">
        <w:rPr>
          <w:rFonts w:ascii="Times New Roman" w:hAnsi="Times New Roman" w:cs="Times New Roman"/>
          <w:b/>
          <w:sz w:val="24"/>
          <w:szCs w:val="24"/>
        </w:rPr>
        <w:t xml:space="preserve"> Bachelor </w:t>
      </w:r>
      <w:r w:rsidR="00B90EA4">
        <w:rPr>
          <w:rFonts w:ascii="Times New Roman" w:hAnsi="Times New Roman" w:cs="Times New Roman"/>
          <w:b/>
          <w:sz w:val="24"/>
          <w:szCs w:val="24"/>
        </w:rPr>
        <w:t xml:space="preserve">në Financë Ekonomik </w:t>
      </w:r>
      <w:r w:rsidR="007501FB">
        <w:rPr>
          <w:rFonts w:ascii="Times New Roman" w:hAnsi="Times New Roman" w:cs="Times New Roman"/>
          <w:b/>
          <w:sz w:val="24"/>
          <w:szCs w:val="24"/>
        </w:rPr>
        <w:t>Juridik</w:t>
      </w:r>
      <w:r w:rsidRPr="005B69A9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:rsidR="000E55B1" w:rsidRDefault="000E55B1" w:rsidP="000E55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Niveli minimal i diplomës “Diplome e Nivelit Master Profesional”</w:t>
      </w:r>
    </w:p>
    <w:p w:rsidR="000E55B1" w:rsidRPr="005B69A9" w:rsidRDefault="000E55B1" w:rsidP="000E55B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5073" w:rsidRPr="005B69A9" w:rsidRDefault="00D05073" w:rsidP="00D05073">
      <w:pPr>
        <w:pStyle w:val="NormalWeb"/>
        <w:spacing w:before="0" w:beforeAutospacing="0" w:after="0" w:afterAutospacing="0" w:line="360" w:lineRule="auto"/>
        <w:jc w:val="both"/>
        <w:rPr>
          <w:color w:val="000000"/>
        </w:rPr>
      </w:pPr>
    </w:p>
    <w:p w:rsidR="00D05073" w:rsidRDefault="00D05073" w:rsidP="00D05073">
      <w:pPr>
        <w:pStyle w:val="NormalWeb"/>
        <w:spacing w:before="0" w:beforeAutospacing="0" w:after="0" w:afterAutospacing="0" w:line="360" w:lineRule="auto"/>
        <w:jc w:val="both"/>
        <w:rPr>
          <w:color w:val="000000"/>
        </w:rPr>
      </w:pPr>
      <w:r w:rsidRPr="005B69A9">
        <w:rPr>
          <w:color w:val="000000"/>
        </w:rPr>
        <w:t xml:space="preserve">Në zbatim të Nenit 22 dhe të Nenit 25, të Ligjit 152/2013 “Për Nëpunësin Civil” i ndryshuar,’ VKM-së Nr.142 datë 12.03.2014, “Për përshkrimin dhe klasifikimin e pozicionëve të punës në institucionet e administratës shtretrore dhe institucionet e pavarura” i ndryshuar ; si dhe të Kreut II, III, IV dhe VII, të Vendimit Nr. 243, datë 18/03/2015, të Këshillit të Ministrave, </w:t>
      </w:r>
      <w:r w:rsidRPr="005B69A9">
        <w:rPr>
          <w:b/>
          <w:bCs/>
          <w:color w:val="000000"/>
        </w:rPr>
        <w:t xml:space="preserve">Bashkia Mallakastër, </w:t>
      </w:r>
      <w:r w:rsidRPr="005B69A9">
        <w:rPr>
          <w:color w:val="000000"/>
        </w:rPr>
        <w:t>shpall procedurat e lëvizjes paralele dhe të pranimit në shërbimin civil për kategorinë ekzekutive, për grupin e pozicioneve:</w:t>
      </w:r>
    </w:p>
    <w:p w:rsidR="00AA5361" w:rsidRPr="005B69A9" w:rsidRDefault="00AA5361" w:rsidP="00D05073">
      <w:pPr>
        <w:pStyle w:val="NormalWeb"/>
        <w:spacing w:before="0" w:beforeAutospacing="0" w:after="0" w:afterAutospacing="0" w:line="360" w:lineRule="auto"/>
        <w:jc w:val="both"/>
      </w:pPr>
    </w:p>
    <w:p w:rsidR="00D05073" w:rsidRPr="005B69A9" w:rsidRDefault="00D05073" w:rsidP="00D050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5361" w:rsidRPr="00AA5361" w:rsidRDefault="00D05073" w:rsidP="00D050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 xml:space="preserve">- Specialist i Sektorit të Auditit të Brendshëm, kategoria: </w:t>
      </w:r>
      <w:r w:rsidRPr="005B69A9">
        <w:rPr>
          <w:rFonts w:ascii="Times New Roman" w:hAnsi="Times New Roman" w:cs="Times New Roman"/>
          <w:b/>
          <w:sz w:val="24"/>
          <w:szCs w:val="24"/>
        </w:rPr>
        <w:t>IV-</w:t>
      </w:r>
      <w:r>
        <w:rPr>
          <w:rFonts w:ascii="Times New Roman" w:hAnsi="Times New Roman" w:cs="Times New Roman"/>
          <w:b/>
          <w:sz w:val="24"/>
          <w:szCs w:val="24"/>
        </w:rPr>
        <w:t>A</w:t>
      </w:r>
    </w:p>
    <w:p w:rsidR="00D05073" w:rsidRPr="005B69A9" w:rsidRDefault="00D05073" w:rsidP="00D050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5930"/>
        <w:gridCol w:w="3925"/>
      </w:tblGrid>
      <w:tr w:rsidR="00D05073" w:rsidRPr="005B69A9" w:rsidTr="001E4210"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</w:tcBorders>
            <w:shd w:val="clear" w:color="auto" w:fill="FFFFFF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00D05073" w:rsidRPr="00B704E9" w:rsidRDefault="00D05073" w:rsidP="001E42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04E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Afati për dorëzimin e dokumentave për</w:t>
            </w:r>
          </w:p>
          <w:p w:rsidR="00D05073" w:rsidRPr="005B69A9" w:rsidRDefault="00D05073" w:rsidP="001E42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4E9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highlight w:val="yellow"/>
              </w:rPr>
              <w:t>LEVIZJE PARALELE:</w:t>
            </w:r>
          </w:p>
        </w:tc>
        <w:tc>
          <w:tcPr>
            <w:tcW w:w="3925" w:type="dxa"/>
            <w:tcBorders>
              <w:top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:rsidR="00D05073" w:rsidRPr="005B69A9" w:rsidRDefault="002F7808" w:rsidP="001E42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C00000"/>
                <w:highlight w:val="yellow"/>
                <w:u w:val="single"/>
              </w:rPr>
              <w:t>04</w:t>
            </w:r>
            <w:r w:rsidR="00D05073" w:rsidRPr="00B704E9">
              <w:rPr>
                <w:rFonts w:ascii="Times New Roman" w:hAnsi="Times New Roman" w:cs="Times New Roman"/>
                <w:b/>
                <w:color w:val="C00000"/>
                <w:highlight w:val="yellow"/>
                <w:u w:val="single"/>
              </w:rPr>
              <w:t>.05.20</w:t>
            </w:r>
            <w:r w:rsidR="002766B3" w:rsidRPr="00B704E9">
              <w:rPr>
                <w:rFonts w:ascii="Times New Roman" w:hAnsi="Times New Roman" w:cs="Times New Roman"/>
                <w:b/>
                <w:color w:val="C00000"/>
                <w:highlight w:val="yellow"/>
                <w:u w:val="single"/>
              </w:rPr>
              <w:t>22</w:t>
            </w:r>
          </w:p>
        </w:tc>
      </w:tr>
      <w:tr w:rsidR="00D05073" w:rsidRPr="005B69A9" w:rsidTr="001E4210">
        <w:tc>
          <w:tcPr>
            <w:tcW w:w="593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00D05073" w:rsidRPr="00B704E9" w:rsidRDefault="00D05073" w:rsidP="001E42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04E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Afati për dorëzimin e dokumentave për</w:t>
            </w:r>
          </w:p>
          <w:p w:rsidR="00D05073" w:rsidRPr="005B69A9" w:rsidRDefault="00D05073" w:rsidP="001E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4E9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highlight w:val="yellow"/>
              </w:rPr>
              <w:t>PRANIM NË SHËRBIMIN CIVIL:</w:t>
            </w:r>
          </w:p>
        </w:tc>
        <w:tc>
          <w:tcPr>
            <w:tcW w:w="3925" w:type="dxa"/>
            <w:tcBorders>
              <w:top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:rsidR="00D05073" w:rsidRPr="00B704E9" w:rsidRDefault="002766B3" w:rsidP="001E42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4E9">
              <w:rPr>
                <w:rFonts w:ascii="Times New Roman" w:hAnsi="Times New Roman" w:cs="Times New Roman"/>
                <w:b/>
                <w:highlight w:val="yellow"/>
                <w:u w:val="single"/>
              </w:rPr>
              <w:t>09</w:t>
            </w:r>
            <w:r w:rsidR="00D05073" w:rsidRPr="00B704E9">
              <w:rPr>
                <w:rFonts w:ascii="Times New Roman" w:hAnsi="Times New Roman" w:cs="Times New Roman"/>
                <w:b/>
                <w:highlight w:val="yellow"/>
                <w:u w:val="single"/>
              </w:rPr>
              <w:t>.05.20</w:t>
            </w:r>
            <w:r w:rsidRPr="00B704E9">
              <w:rPr>
                <w:rFonts w:ascii="Times New Roman" w:hAnsi="Times New Roman" w:cs="Times New Roman"/>
                <w:b/>
                <w:highlight w:val="yellow"/>
                <w:u w:val="single"/>
              </w:rPr>
              <w:t>22</w:t>
            </w:r>
            <w:r w:rsidR="00D05073" w:rsidRPr="00B704E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_</w:t>
            </w:r>
          </w:p>
        </w:tc>
      </w:tr>
    </w:tbl>
    <w:p w:rsidR="00D05073" w:rsidRPr="005B69A9" w:rsidRDefault="00D05073" w:rsidP="00D050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5073" w:rsidRPr="005B69A9" w:rsidRDefault="00D05073" w:rsidP="00D05073">
      <w:pPr>
        <w:jc w:val="both"/>
        <w:rPr>
          <w:rFonts w:ascii="Times New Roman" w:hAnsi="Times New Roman" w:cs="Times New Roman"/>
          <w:sz w:val="24"/>
          <w:szCs w:val="24"/>
        </w:rPr>
        <w:sectPr w:rsidR="00D05073" w:rsidRPr="005B69A9" w:rsidSect="001E4210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299"/>
        </w:sectPr>
      </w:pPr>
    </w:p>
    <w:p w:rsidR="00D05073" w:rsidRPr="005B69A9" w:rsidRDefault="00D05073" w:rsidP="00D050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5073" w:rsidRPr="005B69A9" w:rsidRDefault="00D05073" w:rsidP="00D0507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69A9">
        <w:rPr>
          <w:rFonts w:ascii="Times New Roman" w:hAnsi="Times New Roman" w:cs="Times New Roman"/>
          <w:b/>
          <w:bCs/>
          <w:sz w:val="24"/>
          <w:szCs w:val="24"/>
        </w:rPr>
        <w:t>Përshkrim i Përgjitshëm</w:t>
      </w:r>
      <w:r w:rsidR="00612CD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05073" w:rsidRPr="00A9271F" w:rsidRDefault="00D05073" w:rsidP="00D05073">
      <w:pPr>
        <w:jc w:val="both"/>
        <w:rPr>
          <w:rFonts w:ascii="Times New Roman" w:hAnsi="Times New Roman" w:cs="Times New Roman"/>
          <w:sz w:val="24"/>
          <w:szCs w:val="24"/>
        </w:rPr>
      </w:pPr>
      <w:r w:rsidRPr="00A9271F">
        <w:rPr>
          <w:rFonts w:ascii="Times New Roman" w:hAnsi="Times New Roman" w:cs="Times New Roman"/>
          <w:sz w:val="24"/>
          <w:szCs w:val="24"/>
        </w:rPr>
        <w:t>Dhënia në mënyrë të pavarur e sigurisë objektive dhe këshillimit për drejtimin, për të vlerësuar dhe për të përmirësuar veprimet. frytshmërinë e menaxhimit të riskut, proceset e kontrollit dhe të qeverisjes së njësisë publike. Auditimi i brendshëm”, është një veprimtari  e pavarur, që jep siguri objektive dhe këshilla për drejtimin, i projektuar për të shtuar vlerën dhe për të përmirësuar veprimet e organizatës. Ai e ndihmon njësinë publike për të arritur objektivat e vet, me anën e një mënyre të disiplinuar dhe sistematike për të vlerësuar e për të përmirësuar frytshmërinë e menaxhimit të riskut, proceset e kontrollit dhe të qeverisjes së njësisë publike. Në këtë funksion përfshihen</w:t>
      </w:r>
    </w:p>
    <w:p w:rsidR="00D05073" w:rsidRPr="005B69A9" w:rsidRDefault="00D05073" w:rsidP="00D050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DETYRAT </w:t>
      </w:r>
    </w:p>
    <w:p w:rsidR="00D05073" w:rsidRPr="005B69A9" w:rsidRDefault="00D05073" w:rsidP="00D050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5073" w:rsidRPr="005B69A9" w:rsidRDefault="00D05073" w:rsidP="00D050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b/>
          <w:bCs/>
          <w:sz w:val="24"/>
          <w:szCs w:val="24"/>
        </w:rPr>
        <w:t>Detyrat Kryesore</w:t>
      </w:r>
    </w:p>
    <w:p w:rsidR="00D05073" w:rsidRPr="005B69A9" w:rsidRDefault="00D05073" w:rsidP="00D050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9242"/>
      </w:tblGrid>
      <w:tr w:rsidR="00D05073" w:rsidRPr="005B69A9" w:rsidTr="001E4210">
        <w:trPr>
          <w:trHeight w:val="415"/>
        </w:trPr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D05073" w:rsidRPr="005B69A9" w:rsidRDefault="00D05073" w:rsidP="001E42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h.fhk1jwibh3wn" w:colFirst="0" w:colLast="0"/>
            <w:bookmarkEnd w:id="0"/>
            <w:r w:rsidRPr="005B69A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5B69A9">
              <w:rPr>
                <w:rFonts w:ascii="Times New Roman" w:hAnsi="Times New Roman" w:cs="Times New Roman"/>
                <w:sz w:val="24"/>
                <w:szCs w:val="24"/>
              </w:rPr>
              <w:t>Mbështetja e njësisë publike për të arritur qëllimet e saj, duke:</w:t>
            </w:r>
          </w:p>
          <w:p w:rsidR="00D05073" w:rsidRPr="005B69A9" w:rsidRDefault="00D05073" w:rsidP="001E42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  <w:r w:rsidRPr="005B69A9">
              <w:rPr>
                <w:rFonts w:ascii="Times New Roman" w:hAnsi="Times New Roman" w:cs="Times New Roman"/>
                <w:sz w:val="24"/>
                <w:szCs w:val="24"/>
              </w:rPr>
              <w:t xml:space="preserve"> ndihmuar titullarin të identifikojë dhe të vlerësojë risqet në njësinë publike;</w:t>
            </w:r>
          </w:p>
          <w:p w:rsidR="00D05073" w:rsidRPr="005B69A9" w:rsidRDefault="00D05073" w:rsidP="001E42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5B69A9">
              <w:rPr>
                <w:rFonts w:ascii="Times New Roman" w:hAnsi="Times New Roman" w:cs="Times New Roman"/>
                <w:sz w:val="24"/>
                <w:szCs w:val="24"/>
              </w:rPr>
              <w:t>. vlerësuar përshtatshmërinë dhe efektivitetin e sistemeve, strukturave, vendimeve, procedurave e kontrolleve;.</w:t>
            </w:r>
          </w:p>
          <w:p w:rsidR="00D05073" w:rsidRPr="005B69A9" w:rsidRDefault="00D05073" w:rsidP="001E42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sz w:val="24"/>
                <w:szCs w:val="24"/>
              </w:rPr>
              <w:t>d.</w:t>
            </w:r>
            <w:r w:rsidRPr="005B69A9">
              <w:rPr>
                <w:rFonts w:ascii="Times New Roman" w:hAnsi="Times New Roman" w:cs="Times New Roman"/>
                <w:sz w:val="24"/>
                <w:szCs w:val="24"/>
              </w:rPr>
              <w:t xml:space="preserve"> mbështetja e njësisë publike në menaxhimin e sistemit financiar dhe kontrollit, në përgjithësi, duke u fokusuar kryesisht në:</w:t>
            </w:r>
          </w:p>
          <w:p w:rsidR="00D05073" w:rsidRPr="005B69A9" w:rsidRDefault="00D05073" w:rsidP="001E42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</w:t>
            </w:r>
            <w:r w:rsidRPr="005B69A9">
              <w:rPr>
                <w:rFonts w:ascii="Times New Roman" w:hAnsi="Times New Roman" w:cs="Times New Roman"/>
                <w:sz w:val="24"/>
                <w:szCs w:val="24"/>
              </w:rPr>
              <w:t>dentifikimin, vlerësimin dhe menaxhimin e riskut nga titullari i njësisë publike;</w:t>
            </w:r>
          </w:p>
          <w:p w:rsidR="00D05073" w:rsidRPr="005B69A9" w:rsidRDefault="00D05073" w:rsidP="001E42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Pr="005B69A9">
              <w:rPr>
                <w:rFonts w:ascii="Times New Roman" w:hAnsi="Times New Roman" w:cs="Times New Roman"/>
                <w:sz w:val="24"/>
                <w:szCs w:val="24"/>
              </w:rPr>
              <w:t xml:space="preserve"> përputhshmërinë e akteve të brendshme dhe të kontratave me legjislacionin;</w:t>
            </w:r>
          </w:p>
          <w:p w:rsidR="00D05073" w:rsidRPr="005B69A9" w:rsidRDefault="00D05073" w:rsidP="001E42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  <w:r w:rsidRPr="005B69A9">
              <w:rPr>
                <w:rFonts w:ascii="Times New Roman" w:hAnsi="Times New Roman" w:cs="Times New Roman"/>
                <w:sz w:val="24"/>
                <w:szCs w:val="24"/>
              </w:rPr>
              <w:t xml:space="preserve"> besueshmërinë dhe gjithë-përfshirjen e informacionit financiar dhe operacional.</w:t>
            </w:r>
          </w:p>
          <w:p w:rsidR="00D05073" w:rsidRPr="005B69A9" w:rsidRDefault="00D05073" w:rsidP="001E42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sz w:val="24"/>
                <w:szCs w:val="24"/>
              </w:rPr>
              <w:t>f.</w:t>
            </w:r>
            <w:r w:rsidRPr="005B69A9">
              <w:rPr>
                <w:rFonts w:ascii="Times New Roman" w:hAnsi="Times New Roman" w:cs="Times New Roman"/>
                <w:sz w:val="24"/>
                <w:szCs w:val="24"/>
              </w:rPr>
              <w:t xml:space="preserve"> kryerjen e veprimtarive me ekonomi, efektivitet dhe efiçencë;</w:t>
            </w:r>
          </w:p>
          <w:p w:rsidR="00D05073" w:rsidRPr="005B69A9" w:rsidRDefault="00D05073" w:rsidP="001E42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sz w:val="24"/>
                <w:szCs w:val="24"/>
              </w:rPr>
              <w:t>g.</w:t>
            </w:r>
            <w:r w:rsidRPr="005B69A9">
              <w:rPr>
                <w:rFonts w:ascii="Times New Roman" w:hAnsi="Times New Roman" w:cs="Times New Roman"/>
                <w:sz w:val="24"/>
                <w:szCs w:val="24"/>
              </w:rPr>
              <w:t xml:space="preserve"> ruajtjen e aseteve dhe të informacionit;</w:t>
            </w:r>
          </w:p>
          <w:p w:rsidR="00D05073" w:rsidRPr="005B69A9" w:rsidRDefault="00D05073" w:rsidP="001E42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sz w:val="24"/>
                <w:szCs w:val="24"/>
              </w:rPr>
              <w:t>h.</w:t>
            </w:r>
            <w:r w:rsidRPr="005B69A9">
              <w:rPr>
                <w:rFonts w:ascii="Times New Roman" w:hAnsi="Times New Roman" w:cs="Times New Roman"/>
                <w:sz w:val="24"/>
                <w:szCs w:val="24"/>
              </w:rPr>
              <w:t xml:space="preserve"> përmbushjen e detyrave dhe arritjen e qëllimeve;</w:t>
            </w:r>
          </w:p>
          <w:p w:rsidR="00D05073" w:rsidRPr="005B69A9" w:rsidRDefault="00D05073" w:rsidP="001E42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sz w:val="24"/>
                <w:szCs w:val="24"/>
              </w:rPr>
              <w:t>i.</w:t>
            </w:r>
            <w:r w:rsidRPr="005B69A9">
              <w:rPr>
                <w:rFonts w:ascii="Times New Roman" w:hAnsi="Times New Roman" w:cs="Times New Roman"/>
                <w:sz w:val="24"/>
                <w:szCs w:val="24"/>
              </w:rPr>
              <w:t xml:space="preserve"> dhënien e rekomandimeve për përmirësimin e veprimtarive të njësive publike.</w:t>
            </w:r>
          </w:p>
          <w:p w:rsidR="00D05073" w:rsidRPr="005B69A9" w:rsidRDefault="00D05073" w:rsidP="001E42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sz w:val="24"/>
                <w:szCs w:val="24"/>
              </w:rPr>
              <w:t>j.</w:t>
            </w:r>
            <w:r w:rsidRPr="005B69A9">
              <w:rPr>
                <w:rFonts w:ascii="Times New Roman" w:hAnsi="Times New Roman" w:cs="Times New Roman"/>
                <w:sz w:val="24"/>
                <w:szCs w:val="24"/>
              </w:rPr>
              <w:t xml:space="preserve"> mbështetja e angazhimeve/kryerja e detyrave të veçanta të auditimit për dhënien e shërbimeve të sigurisë ose të shërbimeve të konsulencës;</w:t>
            </w:r>
          </w:p>
          <w:p w:rsidR="00D05073" w:rsidRPr="005B69A9" w:rsidRDefault="00D05073" w:rsidP="001E42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sz w:val="24"/>
                <w:szCs w:val="24"/>
              </w:rPr>
              <w:t>k.</w:t>
            </w:r>
            <w:r w:rsidRPr="005B69A9">
              <w:rPr>
                <w:rFonts w:ascii="Times New Roman" w:hAnsi="Times New Roman" w:cs="Times New Roman"/>
                <w:sz w:val="24"/>
                <w:szCs w:val="24"/>
              </w:rPr>
              <w:t xml:space="preserve"> dhënia e vlerësimeve objektive, opinioneve ose përfundimeve të pavarura për një proces, sistem ose një çështje tjetër që mbulohet nga auditimi.</w:t>
            </w:r>
          </w:p>
          <w:p w:rsidR="00D05073" w:rsidRPr="005B69A9" w:rsidRDefault="00D05073" w:rsidP="001E4210">
            <w:pPr>
              <w:spacing w:line="276" w:lineRule="auto"/>
              <w:jc w:val="both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sz w:val="24"/>
                <w:szCs w:val="24"/>
              </w:rPr>
              <w:t>l.</w:t>
            </w:r>
            <w:r w:rsidRPr="005B69A9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në konsultim paraprak me Kryetarin e Bashkisë, dhe me miratimin e tij, harton programin vjetor të auditimeve dhe, në perputhje me të, planet mu</w:t>
            </w:r>
            <w:r w:rsidRPr="005B69A9">
              <w:rPr>
                <w:rStyle w:val="A3"/>
                <w:rFonts w:ascii="Times New Roman" w:hAnsi="Times New Roman" w:cs="Times New Roman"/>
                <w:sz w:val="24"/>
                <w:szCs w:val="24"/>
              </w:rPr>
              <w:softHyphen/>
              <w:t>jore;</w:t>
            </w:r>
          </w:p>
          <w:p w:rsidR="00D05073" w:rsidRPr="005B69A9" w:rsidRDefault="00D05073" w:rsidP="001E42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Style w:val="A3"/>
                <w:rFonts w:ascii="Times New Roman" w:hAnsi="Times New Roman" w:cs="Times New Roman"/>
                <w:b/>
                <w:sz w:val="24"/>
                <w:szCs w:val="24"/>
              </w:rPr>
              <w:t>ll</w:t>
            </w:r>
            <w:r w:rsidRPr="005B69A9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. siguron që në keto programe, auditimet do te jenë të mjaftueshme për të siguruar shqyrtim efektiv dhe të rregullt të të gjitha operacioneve mbi një cikel te planifikuar;</w:t>
            </w:r>
          </w:p>
          <w:p w:rsidR="00D05073" w:rsidRPr="005B69A9" w:rsidRDefault="00D05073" w:rsidP="001E4210">
            <w:pPr>
              <w:spacing w:line="276" w:lineRule="auto"/>
              <w:jc w:val="both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sz w:val="24"/>
                <w:szCs w:val="24"/>
              </w:rPr>
              <w:t>m.</w:t>
            </w:r>
            <w:r w:rsidRPr="005B6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69A9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vlerëson raportin e kontrollit (vlerësim teknik), të hartuar nga grupi i kon</w:t>
            </w:r>
            <w:r w:rsidRPr="005B69A9">
              <w:rPr>
                <w:rStyle w:val="A3"/>
                <w:rFonts w:ascii="Times New Roman" w:hAnsi="Times New Roman" w:cs="Times New Roman"/>
                <w:sz w:val="24"/>
                <w:szCs w:val="24"/>
              </w:rPr>
              <w:softHyphen/>
              <w:t>trollit së bashku me të gjithë elementët e tjerë te dosjes së kontrollit dhe ia paraqet për miratim Kryetarit të Bashkisë;</w:t>
            </w:r>
          </w:p>
          <w:p w:rsidR="00D05073" w:rsidRPr="005B69A9" w:rsidRDefault="00D05073" w:rsidP="001E42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Style w:val="A3"/>
                <w:rFonts w:ascii="Times New Roman" w:hAnsi="Times New Roman" w:cs="Times New Roman"/>
                <w:b/>
                <w:sz w:val="24"/>
                <w:szCs w:val="24"/>
              </w:rPr>
              <w:t>n.</w:t>
            </w:r>
            <w:r w:rsidRPr="005B6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69A9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realizon vleresime, inspektime, investigime, ekzaminime apo shqyrtime, qe mund te kerkohen nga Kryetari i Bashkise;</w:t>
            </w:r>
          </w:p>
          <w:p w:rsidR="00D05073" w:rsidRPr="005B69A9" w:rsidRDefault="00D05073" w:rsidP="001E4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sz w:val="24"/>
                <w:szCs w:val="24"/>
              </w:rPr>
              <w:t>nj.</w:t>
            </w:r>
            <w:r w:rsidRPr="005B69A9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realizon vlerësimin teknik për raportet e kontrolleve të jashtme që i bëhen Bashkisë dhe ia paraqet Kryetarit të Bashkisë.</w:t>
            </w:r>
          </w:p>
        </w:tc>
      </w:tr>
    </w:tbl>
    <w:p w:rsidR="00D05073" w:rsidRPr="005B69A9" w:rsidRDefault="00D05073" w:rsidP="00D050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Kanë të drejtë të aplikojnë për këtë procedurë vetëm nëpunësit civilë të së njëjtës kategori, në të gjitha institucionet pjesë e shërbimit civil.</w:t>
      </w:r>
    </w:p>
    <w:p w:rsidR="00D05073" w:rsidRPr="005B69A9" w:rsidRDefault="00D05073" w:rsidP="00D050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5073" w:rsidRPr="00612CD7" w:rsidRDefault="00D05073" w:rsidP="00D0507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5B69A9">
        <w:rPr>
          <w:rFonts w:ascii="Times New Roman" w:hAnsi="Times New Roman" w:cs="Times New Roman"/>
          <w:b/>
          <w:sz w:val="24"/>
          <w:szCs w:val="24"/>
        </w:rPr>
        <w:t>1</w:t>
      </w:r>
      <w:r w:rsidRPr="00612CD7">
        <w:rPr>
          <w:rFonts w:ascii="Times New Roman" w:hAnsi="Times New Roman" w:cs="Times New Roman"/>
          <w:b/>
          <w:sz w:val="24"/>
          <w:szCs w:val="24"/>
          <w:highlight w:val="yellow"/>
        </w:rPr>
        <w:t>. LËVIZJA PARALELE</w:t>
      </w:r>
    </w:p>
    <w:tbl>
      <w:tblPr>
        <w:tblW w:w="9809" w:type="dxa"/>
        <w:tblBorders>
          <w:top w:val="nil"/>
          <w:left w:val="nil"/>
          <w:bottom w:val="single" w:sz="8" w:space="0" w:color="000000"/>
          <w:right w:val="nil"/>
          <w:insideH w:val="nil"/>
          <w:insideV w:val="nil"/>
        </w:tblBorders>
        <w:tblLayout w:type="fixed"/>
        <w:tblLook w:val="0400"/>
      </w:tblPr>
      <w:tblGrid>
        <w:gridCol w:w="815"/>
        <w:gridCol w:w="8994"/>
      </w:tblGrid>
      <w:tr w:rsidR="00D05073" w:rsidRPr="005B69A9" w:rsidTr="001E4210"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</w:tcPr>
          <w:p w:rsidR="00D05073" w:rsidRPr="00612CD7" w:rsidRDefault="00D05073" w:rsidP="001E42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12CD7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1.1</w:t>
            </w:r>
          </w:p>
        </w:tc>
        <w:tc>
          <w:tcPr>
            <w:tcW w:w="899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D05073" w:rsidRPr="005B69A9" w:rsidRDefault="00D05073" w:rsidP="001E42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CD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KUSHTET PËR LËVIZJEN PARALELE DHE KRITERET E VEÇANTA</w:t>
            </w:r>
          </w:p>
        </w:tc>
      </w:tr>
    </w:tbl>
    <w:p w:rsidR="00D05073" w:rsidRPr="005B69A9" w:rsidRDefault="00D05073" w:rsidP="00D050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5073" w:rsidRPr="005B69A9" w:rsidRDefault="00D05073" w:rsidP="00D050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b/>
          <w:sz w:val="24"/>
          <w:szCs w:val="24"/>
        </w:rPr>
        <w:t>Kandidatët duhet të plotësojnë kushtet për lëvizjen paralele si vijon:</w:t>
      </w:r>
    </w:p>
    <w:p w:rsidR="00D05073" w:rsidRPr="005B69A9" w:rsidRDefault="00D05073" w:rsidP="00D05073">
      <w:pPr>
        <w:numPr>
          <w:ilvl w:val="0"/>
          <w:numId w:val="12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  <w:shd w:val="clear" w:color="auto" w:fill="FFFFFF"/>
        </w:rPr>
        <w:t>Të jenë nëpunës civilë të konfirmuar, brenda së njëjtës kategori;</w:t>
      </w:r>
      <w:r w:rsidRPr="005B69A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5B69A9">
        <w:rPr>
          <w:rFonts w:ascii="Times New Roman" w:hAnsi="Times New Roman" w:cs="Times New Roman"/>
          <w:sz w:val="24"/>
          <w:szCs w:val="24"/>
        </w:rPr>
        <w:t>;</w:t>
      </w:r>
    </w:p>
    <w:p w:rsidR="00D05073" w:rsidRPr="005B69A9" w:rsidRDefault="00D05073" w:rsidP="00D05073">
      <w:pPr>
        <w:numPr>
          <w:ilvl w:val="0"/>
          <w:numId w:val="12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  <w:shd w:val="clear" w:color="auto" w:fill="FFFFFF"/>
        </w:rPr>
        <w:t>Të mos kenë masë disiplinore në fuq</w:t>
      </w:r>
      <w:r w:rsidR="003150FF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r w:rsidRPr="005B69A9">
        <w:rPr>
          <w:rFonts w:ascii="Times New Roman" w:hAnsi="Times New Roman" w:cs="Times New Roman"/>
          <w:sz w:val="24"/>
          <w:szCs w:val="24"/>
        </w:rPr>
        <w:t>;</w:t>
      </w:r>
    </w:p>
    <w:p w:rsidR="00D05073" w:rsidRPr="005B69A9" w:rsidRDefault="00D05073" w:rsidP="00D05073">
      <w:pPr>
        <w:numPr>
          <w:ilvl w:val="0"/>
          <w:numId w:val="12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  <w:shd w:val="clear" w:color="auto" w:fill="FFFFFF"/>
        </w:rPr>
        <w:t>Të kenë të paktën vlerësimin e fundit “mirë” apo “shumë mirë”</w:t>
      </w:r>
      <w:r w:rsidRPr="005B69A9">
        <w:rPr>
          <w:rFonts w:ascii="Times New Roman" w:hAnsi="Times New Roman" w:cs="Times New Roman"/>
          <w:sz w:val="24"/>
          <w:szCs w:val="24"/>
        </w:rPr>
        <w:t>;</w:t>
      </w:r>
    </w:p>
    <w:p w:rsidR="00D05073" w:rsidRDefault="00D05073" w:rsidP="00D050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69A9">
        <w:rPr>
          <w:rFonts w:ascii="Times New Roman" w:hAnsi="Times New Roman" w:cs="Times New Roman"/>
          <w:b/>
          <w:sz w:val="24"/>
          <w:szCs w:val="24"/>
        </w:rPr>
        <w:t>Kandidatët duhet të plotësojnë kërkesat e posaçme si vijon:</w:t>
      </w:r>
    </w:p>
    <w:p w:rsidR="000E55B1" w:rsidRPr="005B69A9" w:rsidRDefault="000E55B1" w:rsidP="00D050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5073" w:rsidRPr="005B69A9" w:rsidRDefault="00D05073" w:rsidP="00D050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69A9">
        <w:rPr>
          <w:rFonts w:ascii="Times New Roman" w:hAnsi="Times New Roman" w:cs="Times New Roman"/>
          <w:b/>
          <w:sz w:val="24"/>
          <w:szCs w:val="24"/>
        </w:rPr>
        <w:t xml:space="preserve">-Për pozicionin </w:t>
      </w:r>
      <w:r w:rsidRPr="005B69A9">
        <w:rPr>
          <w:rFonts w:ascii="Times New Roman" w:hAnsi="Times New Roman" w:cs="Times New Roman"/>
          <w:sz w:val="24"/>
          <w:szCs w:val="24"/>
        </w:rPr>
        <w:t xml:space="preserve">Specialist i Sektorit të Auditit të Brendshëm, kategoria: </w:t>
      </w:r>
      <w:r w:rsidRPr="005B69A9">
        <w:rPr>
          <w:rFonts w:ascii="Times New Roman" w:hAnsi="Times New Roman" w:cs="Times New Roman"/>
          <w:b/>
          <w:sz w:val="24"/>
          <w:szCs w:val="24"/>
        </w:rPr>
        <w:t>IV-</w:t>
      </w:r>
      <w:r>
        <w:rPr>
          <w:rFonts w:ascii="Times New Roman" w:hAnsi="Times New Roman" w:cs="Times New Roman"/>
          <w:b/>
          <w:sz w:val="24"/>
          <w:szCs w:val="24"/>
        </w:rPr>
        <w:t>A</w:t>
      </w:r>
    </w:p>
    <w:p w:rsidR="00D05073" w:rsidRPr="005B69A9" w:rsidRDefault="00D05073" w:rsidP="00D05073">
      <w:pPr>
        <w:pStyle w:val="ListParagraph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Diplomë bachelor në</w:t>
      </w:r>
      <w:r w:rsidRPr="005B69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69A9">
        <w:rPr>
          <w:rFonts w:ascii="Times New Roman" w:hAnsi="Times New Roman" w:cs="Times New Roman"/>
          <w:sz w:val="24"/>
          <w:szCs w:val="24"/>
        </w:rPr>
        <w:t xml:space="preserve">financë, </w:t>
      </w:r>
      <w:r w:rsidR="002F7808">
        <w:rPr>
          <w:rFonts w:ascii="Times New Roman" w:hAnsi="Times New Roman" w:cs="Times New Roman"/>
          <w:sz w:val="24"/>
          <w:szCs w:val="24"/>
        </w:rPr>
        <w:t>ekonomik,juridik.</w:t>
      </w:r>
    </w:p>
    <w:p w:rsidR="004067A1" w:rsidRDefault="00D05073" w:rsidP="004067A1">
      <w:pPr>
        <w:pStyle w:val="ListParagraph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Master profesional në</w:t>
      </w:r>
      <w:r w:rsidRPr="005B69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67A1" w:rsidRPr="005B69A9">
        <w:rPr>
          <w:rFonts w:ascii="Times New Roman" w:hAnsi="Times New Roman" w:cs="Times New Roman"/>
          <w:sz w:val="24"/>
          <w:szCs w:val="24"/>
        </w:rPr>
        <w:t xml:space="preserve">financë, </w:t>
      </w:r>
      <w:r w:rsidR="004067A1">
        <w:rPr>
          <w:rFonts w:ascii="Times New Roman" w:hAnsi="Times New Roman" w:cs="Times New Roman"/>
          <w:sz w:val="24"/>
          <w:szCs w:val="24"/>
        </w:rPr>
        <w:t>ekonomik,juridik.</w:t>
      </w:r>
    </w:p>
    <w:p w:rsidR="002026C8" w:rsidRPr="005B69A9" w:rsidRDefault="002026C8" w:rsidP="004067A1">
      <w:pPr>
        <w:pStyle w:val="ListParagraph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Të ketë të paktë</w:t>
      </w:r>
      <w:r w:rsidR="001D6B23">
        <w:rPr>
          <w:rFonts w:ascii="Times New Roman" w:hAnsi="Times New Roman" w:cs="Times New Roman"/>
          <w:sz w:val="24"/>
          <w:szCs w:val="24"/>
        </w:rPr>
        <w:t xml:space="preserve">n 1 vit pune në </w:t>
      </w:r>
      <w:r>
        <w:rPr>
          <w:rFonts w:ascii="Times New Roman" w:hAnsi="Times New Roman" w:cs="Times New Roman"/>
          <w:sz w:val="24"/>
          <w:szCs w:val="24"/>
        </w:rPr>
        <w:t xml:space="preserve"> administratën publike.</w:t>
      </w:r>
    </w:p>
    <w:p w:rsidR="00D05073" w:rsidRPr="005B69A9" w:rsidRDefault="00D05073" w:rsidP="004067A1">
      <w:pPr>
        <w:pStyle w:val="ListParagraph"/>
        <w:spacing w:after="0"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09" w:type="dxa"/>
        <w:tblBorders>
          <w:top w:val="nil"/>
          <w:left w:val="nil"/>
          <w:bottom w:val="single" w:sz="8" w:space="0" w:color="000000"/>
          <w:right w:val="nil"/>
          <w:insideH w:val="nil"/>
          <w:insideV w:val="nil"/>
        </w:tblBorders>
        <w:tblLayout w:type="fixed"/>
        <w:tblLook w:val="0400"/>
      </w:tblPr>
      <w:tblGrid>
        <w:gridCol w:w="815"/>
        <w:gridCol w:w="8994"/>
      </w:tblGrid>
      <w:tr w:rsidR="00D05073" w:rsidRPr="005B69A9" w:rsidTr="001E4210"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</w:tcPr>
          <w:p w:rsidR="00D05073" w:rsidRPr="005B69A9" w:rsidRDefault="00D05073" w:rsidP="001E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1.2</w:t>
            </w:r>
          </w:p>
        </w:tc>
        <w:tc>
          <w:tcPr>
            <w:tcW w:w="899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D05073" w:rsidRPr="005B69A9" w:rsidRDefault="00D05073" w:rsidP="001E4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D05073" w:rsidRPr="005B69A9" w:rsidRDefault="00D05073" w:rsidP="00D05073">
      <w:pPr>
        <w:pStyle w:val="NormalWeb"/>
        <w:spacing w:before="0" w:beforeAutospacing="0" w:after="0" w:afterAutospacing="0"/>
        <w:jc w:val="both"/>
      </w:pPr>
      <w:r w:rsidRPr="005B69A9">
        <w:t xml:space="preserve">Kandidatët duhet të dorëzojnë </w:t>
      </w:r>
      <w:r w:rsidRPr="005B69A9">
        <w:rPr>
          <w:b/>
          <w:bCs/>
          <w:color w:val="000000"/>
        </w:rPr>
        <w:t>me postë</w:t>
      </w:r>
      <w:r w:rsidRPr="005B69A9">
        <w:rPr>
          <w:color w:val="000000"/>
        </w:rPr>
        <w:t>, në zyrën e  </w:t>
      </w:r>
      <w:r w:rsidRPr="005B69A9">
        <w:rPr>
          <w:b/>
          <w:color w:val="000000"/>
        </w:rPr>
        <w:t>Njësisë s</w:t>
      </w:r>
      <w:r>
        <w:rPr>
          <w:b/>
          <w:color w:val="000000"/>
        </w:rPr>
        <w:t>ë</w:t>
      </w:r>
      <w:r w:rsidRPr="005B69A9">
        <w:rPr>
          <w:b/>
          <w:color w:val="000000"/>
        </w:rPr>
        <w:t xml:space="preserve"> Menaxhimit t</w:t>
      </w:r>
      <w:r>
        <w:rPr>
          <w:b/>
          <w:color w:val="000000"/>
        </w:rPr>
        <w:t>ë</w:t>
      </w:r>
      <w:r w:rsidRPr="005B69A9">
        <w:rPr>
          <w:b/>
          <w:color w:val="000000"/>
        </w:rPr>
        <w:t xml:space="preserve"> Burimeve Njërëzore</w:t>
      </w:r>
      <w:r w:rsidRPr="005B69A9">
        <w:rPr>
          <w:color w:val="000000"/>
        </w:rPr>
        <w:t>, të Bashkisë Mallakastër, këto dokumenta:</w:t>
      </w:r>
    </w:p>
    <w:p w:rsidR="00D05073" w:rsidRPr="005B69A9" w:rsidRDefault="00D05073" w:rsidP="00D050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 xml:space="preserve"> dokumentat si më poshtë:</w:t>
      </w:r>
    </w:p>
    <w:p w:rsidR="00D05073" w:rsidRPr="005B69A9" w:rsidRDefault="00D05073" w:rsidP="00D05073">
      <w:pPr>
        <w:pStyle w:val="NormalWeb"/>
        <w:numPr>
          <w:ilvl w:val="0"/>
          <w:numId w:val="17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5B69A9">
        <w:rPr>
          <w:color w:val="000000"/>
        </w:rPr>
        <w:t>Letër motivimi për aplikim në vendin vakant.</w:t>
      </w:r>
    </w:p>
    <w:p w:rsidR="00D05073" w:rsidRPr="005B69A9" w:rsidRDefault="00D05073" w:rsidP="00D05073">
      <w:pPr>
        <w:pStyle w:val="NormalWeb"/>
        <w:numPr>
          <w:ilvl w:val="0"/>
          <w:numId w:val="17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5B69A9">
        <w:rPr>
          <w:color w:val="000000"/>
        </w:rPr>
        <w:t>Një kopje të jetëshkrimit (CV).</w:t>
      </w:r>
    </w:p>
    <w:p w:rsidR="00D05073" w:rsidRPr="005B69A9" w:rsidRDefault="00D05073" w:rsidP="00D05073">
      <w:pPr>
        <w:pStyle w:val="NormalWeb"/>
        <w:numPr>
          <w:ilvl w:val="0"/>
          <w:numId w:val="17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5B69A9">
        <w:rPr>
          <w:color w:val="000000"/>
        </w:rPr>
        <w:t>Nje numër kontakti dhe adresën e plotë të vendbanimit.</w:t>
      </w:r>
    </w:p>
    <w:p w:rsidR="00D05073" w:rsidRPr="005B69A9" w:rsidRDefault="00D05073" w:rsidP="00D05073">
      <w:pPr>
        <w:pStyle w:val="NormalWeb"/>
        <w:numPr>
          <w:ilvl w:val="0"/>
          <w:numId w:val="17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5B69A9">
        <w:rPr>
          <w:color w:val="000000"/>
        </w:rPr>
        <w:t>Fotokopje e diplomës.</w:t>
      </w:r>
      <w:r>
        <w:rPr>
          <w:color w:val="000000"/>
        </w:rPr>
        <w:t xml:space="preserve"> </w:t>
      </w:r>
      <w:r w:rsidRPr="005B69A9">
        <w:rPr>
          <w:color w:val="000000"/>
        </w:rPr>
        <w:t>Nëse aplikanti disponon një diplomë të një universiteti të huaj duhet ta ketë të njehsuar pranë Ministrisë së Arsimit.</w:t>
      </w:r>
    </w:p>
    <w:p w:rsidR="00D05073" w:rsidRPr="005B69A9" w:rsidRDefault="00D05073" w:rsidP="00D05073">
      <w:pPr>
        <w:pStyle w:val="NormalWeb"/>
        <w:numPr>
          <w:ilvl w:val="0"/>
          <w:numId w:val="17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5B69A9">
        <w:rPr>
          <w:color w:val="000000"/>
        </w:rPr>
        <w:t>Fotokopje e diplomës me listën e notave.</w:t>
      </w:r>
      <w:r>
        <w:rPr>
          <w:color w:val="000000"/>
        </w:rPr>
        <w:t xml:space="preserve"> </w:t>
      </w:r>
      <w:r w:rsidRPr="005B69A9">
        <w:rPr>
          <w:color w:val="000000"/>
        </w:rPr>
        <w:t xml:space="preserve">Nëse ka një diplomë dhe listë notash të ndryshme me vlerësimin e njohur në Shtetin Shqiptar, aplikanti duhet ta ketë të konvertuar atë sipas sistemit shqiptar. </w:t>
      </w:r>
    </w:p>
    <w:p w:rsidR="00D05073" w:rsidRPr="005B69A9" w:rsidRDefault="00D05073" w:rsidP="00D05073">
      <w:pPr>
        <w:pStyle w:val="NormalWeb"/>
        <w:numPr>
          <w:ilvl w:val="0"/>
          <w:numId w:val="17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5B69A9">
        <w:rPr>
          <w:color w:val="000000"/>
        </w:rPr>
        <w:t>Fotokopje e vlerësimit të fundit vjetor.</w:t>
      </w:r>
    </w:p>
    <w:p w:rsidR="00D05073" w:rsidRPr="005B69A9" w:rsidRDefault="00D05073" w:rsidP="00D05073">
      <w:pPr>
        <w:pStyle w:val="NormalWeb"/>
        <w:numPr>
          <w:ilvl w:val="0"/>
          <w:numId w:val="17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5B69A9">
        <w:rPr>
          <w:color w:val="000000"/>
        </w:rPr>
        <w:t>Fotokopje të librezës së punës e plotësuar.</w:t>
      </w:r>
    </w:p>
    <w:p w:rsidR="00D05073" w:rsidRPr="005B69A9" w:rsidRDefault="00D05073" w:rsidP="00D05073">
      <w:pPr>
        <w:pStyle w:val="NormalWeb"/>
        <w:numPr>
          <w:ilvl w:val="0"/>
          <w:numId w:val="17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5B69A9">
        <w:rPr>
          <w:color w:val="000000"/>
        </w:rPr>
        <w:t>Certifikata ose dëshmi të kualifikimeve, trajnimeve të ndryshme.</w:t>
      </w:r>
    </w:p>
    <w:p w:rsidR="00D05073" w:rsidRPr="005B69A9" w:rsidRDefault="00D05073" w:rsidP="00D05073">
      <w:pPr>
        <w:pStyle w:val="NormalWeb"/>
        <w:numPr>
          <w:ilvl w:val="0"/>
          <w:numId w:val="17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5B69A9">
        <w:rPr>
          <w:color w:val="000000"/>
        </w:rPr>
        <w:t>Fotokopje e letërnjoftimit (karte Identiteti).</w:t>
      </w:r>
    </w:p>
    <w:p w:rsidR="004067A1" w:rsidRDefault="00D05073" w:rsidP="003150FF">
      <w:pPr>
        <w:numPr>
          <w:ilvl w:val="0"/>
          <w:numId w:val="17"/>
        </w:numPr>
        <w:spacing w:before="100" w:beforeAutospacing="1" w:after="0"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Vërtetim te gjendjes gjyqësore dhe shëndetësore.(Dëshmi penaliteti dhe raport mjekësor).</w:t>
      </w:r>
    </w:p>
    <w:p w:rsidR="00D05073" w:rsidRPr="003150FF" w:rsidRDefault="00D05073" w:rsidP="004067A1">
      <w:pPr>
        <w:spacing w:before="100" w:beforeAutospacing="1" w:after="0" w:line="276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3150FF">
        <w:rPr>
          <w:rFonts w:ascii="Times New Roman" w:hAnsi="Times New Roman" w:cs="Times New Roman"/>
          <w:b/>
          <w:i/>
        </w:rPr>
        <w:t xml:space="preserve">Dokumentat duhet të dorëzohen me postë brenda datës </w:t>
      </w:r>
      <w:r w:rsidR="004067A1">
        <w:rPr>
          <w:rFonts w:ascii="Times New Roman" w:hAnsi="Times New Roman" w:cs="Times New Roman"/>
          <w:b/>
          <w:i/>
          <w:color w:val="FF0000"/>
          <w:sz w:val="24"/>
          <w:highlight w:val="yellow"/>
        </w:rPr>
        <w:t>04</w:t>
      </w:r>
      <w:r w:rsidR="00A9271F">
        <w:rPr>
          <w:rFonts w:ascii="Times New Roman" w:hAnsi="Times New Roman" w:cs="Times New Roman"/>
          <w:b/>
          <w:i/>
          <w:color w:val="FF0000"/>
          <w:sz w:val="24"/>
          <w:highlight w:val="yellow"/>
        </w:rPr>
        <w:t>.</w:t>
      </w:r>
      <w:r w:rsidRPr="003150FF">
        <w:rPr>
          <w:rFonts w:ascii="Times New Roman" w:hAnsi="Times New Roman" w:cs="Times New Roman"/>
          <w:b/>
          <w:i/>
          <w:color w:val="FF0000"/>
          <w:sz w:val="24"/>
          <w:highlight w:val="yellow"/>
        </w:rPr>
        <w:t>05.20</w:t>
      </w:r>
      <w:r w:rsidR="00A9271F">
        <w:rPr>
          <w:rFonts w:ascii="Times New Roman" w:hAnsi="Times New Roman" w:cs="Times New Roman"/>
          <w:b/>
          <w:i/>
          <w:color w:val="FF0000"/>
          <w:sz w:val="24"/>
        </w:rPr>
        <w:t>22</w:t>
      </w:r>
      <w:r w:rsidRPr="003150FF">
        <w:rPr>
          <w:rFonts w:ascii="Times New Roman" w:hAnsi="Times New Roman" w:cs="Times New Roman"/>
          <w:b/>
          <w:i/>
          <w:color w:val="FF0000"/>
          <w:sz w:val="28"/>
          <w:szCs w:val="24"/>
        </w:rPr>
        <w:t>.</w:t>
      </w:r>
    </w:p>
    <w:tbl>
      <w:tblPr>
        <w:tblW w:w="9809" w:type="dxa"/>
        <w:tblBorders>
          <w:top w:val="nil"/>
          <w:left w:val="nil"/>
          <w:bottom w:val="single" w:sz="8" w:space="0" w:color="000000"/>
          <w:right w:val="nil"/>
          <w:insideH w:val="nil"/>
          <w:insideV w:val="nil"/>
        </w:tblBorders>
        <w:tblLayout w:type="fixed"/>
        <w:tblLook w:val="0400"/>
      </w:tblPr>
      <w:tblGrid>
        <w:gridCol w:w="815"/>
        <w:gridCol w:w="8994"/>
      </w:tblGrid>
      <w:tr w:rsidR="00D05073" w:rsidRPr="005B69A9" w:rsidTr="001E4210"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</w:tcPr>
          <w:p w:rsidR="00D05073" w:rsidRPr="005B69A9" w:rsidRDefault="00D05073" w:rsidP="001E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1.3</w:t>
            </w:r>
          </w:p>
        </w:tc>
        <w:tc>
          <w:tcPr>
            <w:tcW w:w="899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D05073" w:rsidRPr="005B69A9" w:rsidRDefault="00D05073" w:rsidP="001E4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612CD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REZULTATET PËR FAZËN E VERIFIKIMIT PARAPRAK</w:t>
            </w:r>
          </w:p>
        </w:tc>
      </w:tr>
    </w:tbl>
    <w:p w:rsidR="00D05073" w:rsidRPr="003150FF" w:rsidRDefault="00D05073" w:rsidP="00D05073">
      <w:pPr>
        <w:spacing w:line="240" w:lineRule="auto"/>
        <w:jc w:val="both"/>
        <w:textAlignment w:val="baseline"/>
        <w:rPr>
          <w:rFonts w:ascii="Times New Roman" w:hAnsi="Times New Roman" w:cs="Times New Roman"/>
          <w:b/>
          <w:color w:val="FF0000"/>
          <w:sz w:val="24"/>
        </w:rPr>
      </w:pPr>
      <w:r w:rsidRPr="005B69A9">
        <w:rPr>
          <w:rFonts w:ascii="Times New Roman" w:hAnsi="Times New Roman" w:cs="Times New Roman"/>
        </w:rPr>
        <w:t xml:space="preserve">Në datën </w:t>
      </w:r>
      <w:r w:rsidR="004067A1">
        <w:rPr>
          <w:rFonts w:ascii="Times New Roman" w:hAnsi="Times New Roman" w:cs="Times New Roman"/>
          <w:b/>
          <w:sz w:val="24"/>
          <w:highlight w:val="yellow"/>
        </w:rPr>
        <w:t>05</w:t>
      </w:r>
      <w:r w:rsidR="005C403C" w:rsidRPr="005C403C">
        <w:rPr>
          <w:rFonts w:ascii="Times New Roman" w:hAnsi="Times New Roman" w:cs="Times New Roman"/>
          <w:b/>
          <w:sz w:val="24"/>
          <w:highlight w:val="yellow"/>
        </w:rPr>
        <w:t>.</w:t>
      </w:r>
      <w:r w:rsidRPr="005C403C">
        <w:rPr>
          <w:rFonts w:ascii="Times New Roman" w:hAnsi="Times New Roman" w:cs="Times New Roman"/>
          <w:b/>
          <w:sz w:val="24"/>
          <w:highlight w:val="yellow"/>
        </w:rPr>
        <w:t>05</w:t>
      </w:r>
      <w:r w:rsidR="005C403C" w:rsidRPr="005C403C">
        <w:rPr>
          <w:rFonts w:ascii="Times New Roman" w:hAnsi="Times New Roman" w:cs="Times New Roman"/>
          <w:b/>
          <w:sz w:val="24"/>
          <w:highlight w:val="yellow"/>
        </w:rPr>
        <w:t>.</w:t>
      </w:r>
      <w:r w:rsidR="00A9271F" w:rsidRPr="005C403C">
        <w:rPr>
          <w:rFonts w:ascii="Times New Roman" w:hAnsi="Times New Roman" w:cs="Times New Roman"/>
          <w:b/>
          <w:sz w:val="24"/>
          <w:highlight w:val="yellow"/>
        </w:rPr>
        <w:t>2022</w:t>
      </w:r>
      <w:r w:rsidRPr="005C403C">
        <w:rPr>
          <w:rFonts w:ascii="Times New Roman" w:hAnsi="Times New Roman" w:cs="Times New Roman"/>
          <w:b/>
          <w:sz w:val="24"/>
          <w:highlight w:val="yellow"/>
        </w:rPr>
        <w:t>,</w:t>
      </w:r>
      <w:r w:rsidRPr="005C403C">
        <w:rPr>
          <w:rFonts w:ascii="Times New Roman" w:eastAsia="Times New Roman" w:hAnsi="Times New Roman" w:cs="Times New Roman"/>
          <w:b/>
          <w:sz w:val="28"/>
          <w:szCs w:val="24"/>
        </w:rPr>
        <w:t>Njësia</w:t>
      </w:r>
      <w:r w:rsidRPr="005C403C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5B69A9">
        <w:rPr>
          <w:rFonts w:ascii="Times New Roman" w:eastAsia="Times New Roman" w:hAnsi="Times New Roman" w:cs="Times New Roman"/>
          <w:sz w:val="24"/>
          <w:szCs w:val="24"/>
        </w:rPr>
        <w:t>e Menaxhimit të Burimeve Njerëzore në Bashkinë Mallakastër</w:t>
      </w:r>
      <w:r w:rsidRPr="005B69A9">
        <w:rPr>
          <w:rFonts w:ascii="Times New Roman" w:hAnsi="Times New Roman" w:cs="Times New Roman"/>
          <w:sz w:val="24"/>
          <w:szCs w:val="24"/>
        </w:rPr>
        <w:t xml:space="preserve"> do të shpallë në </w:t>
      </w:r>
      <w:r w:rsidRPr="005B69A9">
        <w:rPr>
          <w:rFonts w:ascii="Times New Roman" w:eastAsia="Times New Roman" w:hAnsi="Times New Roman" w:cs="Times New Roman"/>
          <w:sz w:val="24"/>
          <w:szCs w:val="24"/>
        </w:rPr>
        <w:t>portalin ”Shërbimi Kombëtar të Punësimit”, në faqen zyrtare të Internetit të Bashkisë në stendën e informimit të publikut.</w:t>
      </w:r>
      <w:r w:rsidRPr="005B69A9">
        <w:rPr>
          <w:rFonts w:ascii="Times New Roman" w:hAnsi="Times New Roman" w:cs="Times New Roman"/>
          <w:sz w:val="24"/>
          <w:szCs w:val="24"/>
        </w:rPr>
        <w:t xml:space="preserve">, listën paraprake te kandidatëve që </w:t>
      </w:r>
      <w:r w:rsidRPr="005B69A9">
        <w:rPr>
          <w:rFonts w:ascii="Times New Roman" w:hAnsi="Times New Roman" w:cs="Times New Roman"/>
          <w:b/>
          <w:sz w:val="24"/>
          <w:szCs w:val="24"/>
        </w:rPr>
        <w:t>do të vazhdojnë konkurimin</w:t>
      </w:r>
      <w:r w:rsidRPr="005B69A9">
        <w:rPr>
          <w:rFonts w:ascii="Times New Roman" w:hAnsi="Times New Roman" w:cs="Times New Roman"/>
          <w:sz w:val="24"/>
          <w:szCs w:val="24"/>
        </w:rPr>
        <w:t xml:space="preserve"> , si dhe datën, vendin dhe orën e saktë ku do të zhvillohet intervista.</w:t>
      </w:r>
    </w:p>
    <w:p w:rsidR="00D05073" w:rsidRPr="005D51F6" w:rsidRDefault="00D05073" w:rsidP="005D51F6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5B69A9">
        <w:rPr>
          <w:rFonts w:ascii="Times New Roman" w:hAnsi="Times New Roman" w:cs="Times New Roman"/>
        </w:rPr>
        <w:t xml:space="preserve">Në të njëjtën datë </w:t>
      </w:r>
      <w:r w:rsidRPr="005B69A9">
        <w:rPr>
          <w:rFonts w:ascii="Times New Roman" w:hAnsi="Times New Roman" w:cs="Times New Roman"/>
          <w:b/>
        </w:rPr>
        <w:t>kandidatët që nuk i plotësojnë kushtet e lëvizjes paralele dhe kriteret e veçanta</w:t>
      </w:r>
      <w:r w:rsidRPr="005B69A9">
        <w:rPr>
          <w:rFonts w:ascii="Times New Roman" w:hAnsi="Times New Roman" w:cs="Times New Roman"/>
        </w:rPr>
        <w:t xml:space="preserve"> do të njoftohen </w:t>
      </w:r>
      <w:r w:rsidRPr="005B69A9">
        <w:rPr>
          <w:rFonts w:ascii="Times New Roman" w:eastAsia="Times New Roman" w:hAnsi="Times New Roman" w:cs="Times New Roman"/>
        </w:rPr>
        <w:t xml:space="preserve">individualisht nga Njësia e Menaxhimit të Burimeve Njerëzore në Bashkinë Mallakastër, për shkaqet e moskualifikimit në të njëjtën ditë me shpalljen e listës së verifikimit </w:t>
      </w:r>
      <w:r w:rsidRPr="005B69A9">
        <w:rPr>
          <w:rFonts w:ascii="Times New Roman" w:eastAsia="Times New Roman" w:hAnsi="Times New Roman" w:cs="Times New Roman"/>
        </w:rPr>
        <w:lastRenderedPageBreak/>
        <w:t>paraprak të kandidatëve në rrugë elektronike përmes e</w:t>
      </w:r>
      <w:r w:rsidR="009B4906">
        <w:rPr>
          <w:rFonts w:ascii="Times New Roman" w:eastAsia="Times New Roman" w:hAnsi="Times New Roman" w:cs="Times New Roman"/>
        </w:rPr>
        <w:t>-</w:t>
      </w:r>
      <w:r w:rsidRPr="005B69A9">
        <w:rPr>
          <w:rFonts w:ascii="Times New Roman" w:eastAsia="Times New Roman" w:hAnsi="Times New Roman" w:cs="Times New Roman"/>
        </w:rPr>
        <w:t xml:space="preserve">malit të paraqitur nga kandidati në dokumentacionin e aplikimit. </w:t>
      </w:r>
    </w:p>
    <w:tbl>
      <w:tblPr>
        <w:tblW w:w="9809" w:type="dxa"/>
        <w:tblBorders>
          <w:top w:val="nil"/>
          <w:left w:val="nil"/>
          <w:bottom w:val="single" w:sz="8" w:space="0" w:color="000000"/>
          <w:right w:val="nil"/>
          <w:insideH w:val="nil"/>
          <w:insideV w:val="nil"/>
        </w:tblBorders>
        <w:tblLayout w:type="fixed"/>
        <w:tblLook w:val="0400"/>
      </w:tblPr>
      <w:tblGrid>
        <w:gridCol w:w="815"/>
        <w:gridCol w:w="8994"/>
      </w:tblGrid>
      <w:tr w:rsidR="00D05073" w:rsidRPr="005B69A9" w:rsidTr="001E4210"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</w:tcPr>
          <w:p w:rsidR="00D05073" w:rsidRPr="005B69A9" w:rsidRDefault="00D05073" w:rsidP="001E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1.4</w:t>
            </w:r>
          </w:p>
        </w:tc>
        <w:tc>
          <w:tcPr>
            <w:tcW w:w="899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D05073" w:rsidRPr="005B69A9" w:rsidRDefault="00D05073" w:rsidP="001E4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C9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FUSHAT E NJOHURIVE, AFTËSITË DHE CILËSITË MBI TË CILAT DO TË ZHVILLOHET INTERVISTA</w:t>
            </w:r>
          </w:p>
        </w:tc>
      </w:tr>
    </w:tbl>
    <w:p w:rsidR="00D05073" w:rsidRPr="005B69A9" w:rsidRDefault="00D05073" w:rsidP="00D05073">
      <w:pPr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Kandidatët do të vlerësohen në lidhje me:</w:t>
      </w:r>
    </w:p>
    <w:p w:rsidR="00D05073" w:rsidRPr="005B69A9" w:rsidRDefault="00D05073" w:rsidP="00D05073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Ligji 10256 datë 8.7.2010 “Menaxhimi Financiar dhe kontrolli”( I ndryshuar);</w:t>
      </w:r>
    </w:p>
    <w:p w:rsidR="00D05073" w:rsidRPr="005B69A9" w:rsidRDefault="00D05073" w:rsidP="00D05073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Ligji 139/2015  Për vetëqeverisjen vendore:“ ;</w:t>
      </w:r>
    </w:p>
    <w:p w:rsidR="00D05073" w:rsidRPr="005B69A9" w:rsidRDefault="00D05073" w:rsidP="00D05073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Udhëzimi 30/2011 i Ministrisë së Financave;</w:t>
      </w:r>
    </w:p>
    <w:p w:rsidR="00D05073" w:rsidRPr="005B69A9" w:rsidRDefault="00D05073" w:rsidP="00D05073">
      <w:pPr>
        <w:numPr>
          <w:ilvl w:val="0"/>
          <w:numId w:val="11"/>
        </w:numPr>
        <w:spacing w:after="0" w:line="276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sz w:val="24"/>
          <w:szCs w:val="24"/>
        </w:rPr>
        <w:t>Ligji nr.9131, datë 08.09.2003 “Për rregullat e etikës në administratën publike;</w:t>
      </w:r>
    </w:p>
    <w:p w:rsidR="00D05073" w:rsidRPr="005B69A9" w:rsidRDefault="00D05073" w:rsidP="00D05073">
      <w:pPr>
        <w:numPr>
          <w:ilvl w:val="0"/>
          <w:numId w:val="11"/>
        </w:numPr>
        <w:spacing w:before="100" w:beforeAutospacing="1" w:after="0" w:line="276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sz w:val="24"/>
          <w:szCs w:val="24"/>
        </w:rPr>
        <w:t xml:space="preserve">Ligjin nr.8399, date 9.9.1998 “Per disa ndryshime ne ligjin nr.7776 date 22.12.1993 “Per Buxhetin lokal”, </w:t>
      </w:r>
    </w:p>
    <w:p w:rsidR="00D05073" w:rsidRPr="005B69A9" w:rsidRDefault="00D05073" w:rsidP="00D05073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Udhëzim i MF Nr. 17, datë 25.7.2011 për “Përmbushjen e inspektimit financiar publik dhe kontrollin e cilësisë”.</w:t>
      </w:r>
    </w:p>
    <w:p w:rsidR="00D05073" w:rsidRPr="005B69A9" w:rsidRDefault="00D05073" w:rsidP="00D05073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Udhëzimi i MF nr. 12, datë 05.06.2012 mbi “Procedurat e kryerjes së veprimtarisë së auditimit të brendshëm në sektorin publik”</w:t>
      </w:r>
    </w:p>
    <w:tbl>
      <w:tblPr>
        <w:tblW w:w="9809" w:type="dxa"/>
        <w:tblBorders>
          <w:top w:val="nil"/>
          <w:left w:val="nil"/>
          <w:bottom w:val="single" w:sz="8" w:space="0" w:color="000000"/>
          <w:right w:val="nil"/>
          <w:insideH w:val="nil"/>
          <w:insideV w:val="nil"/>
        </w:tblBorders>
        <w:tblLayout w:type="fixed"/>
        <w:tblLook w:val="0400"/>
      </w:tblPr>
      <w:tblGrid>
        <w:gridCol w:w="815"/>
        <w:gridCol w:w="8994"/>
      </w:tblGrid>
      <w:tr w:rsidR="00D05073" w:rsidRPr="005B69A9" w:rsidTr="001E4210"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</w:tcPr>
          <w:p w:rsidR="00D05073" w:rsidRPr="005B69A9" w:rsidRDefault="00D05073" w:rsidP="001E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1.5</w:t>
            </w:r>
          </w:p>
        </w:tc>
        <w:tc>
          <w:tcPr>
            <w:tcW w:w="899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D05073" w:rsidRPr="005B69A9" w:rsidRDefault="00D05073" w:rsidP="001E4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C9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MËNYRA E VLERËSIMIT TË KANDIDATËVE</w:t>
            </w:r>
          </w:p>
        </w:tc>
      </w:tr>
    </w:tbl>
    <w:p w:rsidR="00D05073" w:rsidRPr="005B69A9" w:rsidRDefault="00D05073" w:rsidP="00D050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b/>
          <w:sz w:val="24"/>
          <w:szCs w:val="24"/>
        </w:rPr>
        <w:t>Kandidatët do të vlerësohen në lidhje me dokumentacionin e dorëzuar:</w:t>
      </w:r>
    </w:p>
    <w:p w:rsidR="00D05073" w:rsidRPr="005B69A9" w:rsidRDefault="00D05073" w:rsidP="00D05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 xml:space="preserve">Kandidatët do të vlerësohen për përvojën, trajnimet apo kualifikimet e lidhura me fushën, si dhe certifikimin pozitiv. Totali i pikëve për këtë vlerësim është 40 pikë. </w:t>
      </w:r>
    </w:p>
    <w:p w:rsidR="00D05073" w:rsidRPr="005B69A9" w:rsidRDefault="00D05073" w:rsidP="00D05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b/>
          <w:sz w:val="24"/>
          <w:szCs w:val="24"/>
        </w:rPr>
        <w:t>Kandidatët gjatë intervistës së strukturuar me gojë do të vlerësohen në lidhje me:</w:t>
      </w:r>
    </w:p>
    <w:p w:rsidR="00D05073" w:rsidRPr="005B69A9" w:rsidRDefault="00D05073" w:rsidP="00D05073">
      <w:pPr>
        <w:numPr>
          <w:ilvl w:val="0"/>
          <w:numId w:val="9"/>
        </w:numPr>
        <w:spacing w:after="0" w:line="240" w:lineRule="auto"/>
        <w:ind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Njohuritë, aftësitë, kompetencën në lidhje me përshkrimin e pozicionit të punës;</w:t>
      </w:r>
    </w:p>
    <w:p w:rsidR="00D05073" w:rsidRPr="005B69A9" w:rsidRDefault="00D05073" w:rsidP="00D05073">
      <w:pPr>
        <w:numPr>
          <w:ilvl w:val="0"/>
          <w:numId w:val="9"/>
        </w:numPr>
        <w:spacing w:after="0" w:line="240" w:lineRule="auto"/>
        <w:ind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Eksperiencën e tyre të mëparshme;</w:t>
      </w:r>
    </w:p>
    <w:p w:rsidR="00D05073" w:rsidRPr="005B69A9" w:rsidRDefault="00D05073" w:rsidP="00D05073">
      <w:pPr>
        <w:numPr>
          <w:ilvl w:val="0"/>
          <w:numId w:val="9"/>
        </w:numPr>
        <w:spacing w:after="200" w:line="240" w:lineRule="auto"/>
        <w:ind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Motivimin, aspiratat dhe pritshmërinë e tyre për karrierën.</w:t>
      </w:r>
    </w:p>
    <w:p w:rsidR="00D05073" w:rsidRDefault="00D05073" w:rsidP="00D05073">
      <w:pPr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Totali i pikëve për këtë vlerësim është 60 pikë.</w:t>
      </w:r>
      <w:r w:rsidR="00164ABA">
        <w:rPr>
          <w:rFonts w:ascii="Times New Roman" w:hAnsi="Times New Roman" w:cs="Times New Roman"/>
          <w:sz w:val="24"/>
          <w:szCs w:val="24"/>
        </w:rPr>
        <w:t>\</w:t>
      </w:r>
    </w:p>
    <w:p w:rsidR="00164ABA" w:rsidRPr="00164ABA" w:rsidRDefault="00164ABA" w:rsidP="00D05073">
      <w:pPr>
        <w:jc w:val="both"/>
        <w:rPr>
          <w:rFonts w:ascii="Times New Roman" w:hAnsi="Times New Roman" w:cs="Times New Roman"/>
          <w:sz w:val="24"/>
          <w:szCs w:val="24"/>
        </w:rPr>
      </w:pPr>
      <w:r w:rsidRPr="00164ABA">
        <w:rPr>
          <w:rFonts w:ascii="Times New Roman" w:hAnsi="Times New Roman" w:cs="Times New Roman"/>
          <w:color w:val="000000"/>
          <w:shd w:val="clear" w:color="auto" w:fill="FFFFFF"/>
        </w:rPr>
        <w:t>Më shumë detaje në lidhje me vlerësimin me pikë, metodologjinë e shpërndarjes së pikëve, mënyrën e llogaritjes së rezultatit përfundimtar i gjeni në Udhëzimin nr. 2, datë 27.03.2015, të Departamentit të Administratës Publike “</w:t>
      </w:r>
      <w:r w:rsidR="00B90EA4">
        <w:rPr>
          <w:rFonts w:ascii="Times New Roman" w:hAnsi="Times New Roman" w:cs="Times New Roman"/>
          <w:color w:val="000000"/>
          <w:shd w:val="clear" w:color="auto" w:fill="FFFFFF"/>
        </w:rPr>
        <w:t>ëëë</w:t>
      </w:r>
      <w:r w:rsidRPr="00164ABA">
        <w:rPr>
          <w:rFonts w:ascii="Times New Roman" w:hAnsi="Times New Roman" w:cs="Times New Roman"/>
          <w:color w:val="000000"/>
          <w:shd w:val="clear" w:color="auto" w:fill="FFFFFF"/>
        </w:rPr>
        <w:t>.dap.gov.al”</w:t>
      </w:r>
    </w:p>
    <w:tbl>
      <w:tblPr>
        <w:tblW w:w="9809" w:type="dxa"/>
        <w:tblBorders>
          <w:top w:val="nil"/>
          <w:left w:val="nil"/>
          <w:bottom w:val="single" w:sz="8" w:space="0" w:color="000000"/>
          <w:right w:val="nil"/>
          <w:insideH w:val="nil"/>
          <w:insideV w:val="nil"/>
        </w:tblBorders>
        <w:tblLayout w:type="fixed"/>
        <w:tblLook w:val="0400"/>
      </w:tblPr>
      <w:tblGrid>
        <w:gridCol w:w="815"/>
        <w:gridCol w:w="8994"/>
      </w:tblGrid>
      <w:tr w:rsidR="00D05073" w:rsidRPr="005B69A9" w:rsidTr="001E4210"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</w:tcPr>
          <w:p w:rsidR="00D05073" w:rsidRPr="005B69A9" w:rsidRDefault="00D05073" w:rsidP="001E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1.6</w:t>
            </w:r>
          </w:p>
        </w:tc>
        <w:tc>
          <w:tcPr>
            <w:tcW w:w="899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D05073" w:rsidRPr="005B69A9" w:rsidRDefault="00D05073" w:rsidP="001E4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C9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DATA E DALJES SË REZULTATEVE TË KONKURIMIT DHE MËNYRA E KOMUNIKIMIT</w:t>
            </w:r>
          </w:p>
        </w:tc>
      </w:tr>
    </w:tbl>
    <w:p w:rsidR="00D05073" w:rsidRPr="005B69A9" w:rsidRDefault="00D05073" w:rsidP="00D050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sz w:val="24"/>
          <w:szCs w:val="24"/>
        </w:rPr>
        <w:t>Komisioni, në përfundim të vlerësimit, përzgjedh kandidatin, i cili renditet i pari ndër kandidatët që kanë marrë të paktën 70 pikë (70% të pikëve) në rast të kandidatëve me pikë të barabarta, zbatohet parashikimi i pikës 13, të Kreut IV të Vendimit të Këshillit të Ministrave nr.24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B69A9">
        <w:rPr>
          <w:rFonts w:ascii="Times New Roman" w:eastAsia="Times New Roman" w:hAnsi="Times New Roman" w:cs="Times New Roman"/>
          <w:sz w:val="24"/>
          <w:szCs w:val="24"/>
        </w:rPr>
        <w:t xml:space="preserve"> dt.18.03.2015 </w:t>
      </w:r>
    </w:p>
    <w:p w:rsidR="00D05073" w:rsidRPr="005B69A9" w:rsidRDefault="00D05073" w:rsidP="00D05073">
      <w:pPr>
        <w:pStyle w:val="NormalWeb"/>
        <w:spacing w:before="0" w:beforeAutospacing="0" w:after="0" w:afterAutospacing="0"/>
        <w:jc w:val="both"/>
        <w:textAlignment w:val="baseline"/>
      </w:pPr>
      <w:r w:rsidRPr="005B69A9">
        <w:t>Në përfundim të vlerësimit të kandidatëve, informacioni për fituesin do te shpallet në</w:t>
      </w:r>
    </w:p>
    <w:p w:rsidR="00D05073" w:rsidRPr="005B69A9" w:rsidRDefault="00D05073" w:rsidP="00D05073">
      <w:pPr>
        <w:pStyle w:val="NormalWeb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</w:rPr>
      </w:pPr>
      <w:r w:rsidRPr="005B69A9">
        <w:rPr>
          <w:color w:val="000000"/>
        </w:rPr>
        <w:t xml:space="preserve">në portalin “Shërbimi Kombëtar i Punësimit” , </w:t>
      </w:r>
    </w:p>
    <w:p w:rsidR="00D05073" w:rsidRPr="005B69A9" w:rsidRDefault="00D05073" w:rsidP="00D05073">
      <w:pPr>
        <w:pStyle w:val="ListParagraph"/>
        <w:numPr>
          <w:ilvl w:val="0"/>
          <w:numId w:val="1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sz w:val="24"/>
          <w:szCs w:val="24"/>
        </w:rPr>
        <w:t>në faqen zyrtare të Bashkisë Mallakastër</w:t>
      </w:r>
    </w:p>
    <w:p w:rsidR="00D05073" w:rsidRPr="000F7AAC" w:rsidRDefault="00D05073" w:rsidP="00D05073">
      <w:pPr>
        <w:pStyle w:val="ListParagraph"/>
        <w:numPr>
          <w:ilvl w:val="0"/>
          <w:numId w:val="1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sz w:val="24"/>
          <w:szCs w:val="24"/>
        </w:rPr>
        <w:t>stendën e publikimeve të Bashkisë Mallakastër</w:t>
      </w:r>
    </w:p>
    <w:p w:rsidR="00D05073" w:rsidRDefault="00D05073" w:rsidP="00D0507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0E3ED6" w:rsidRDefault="000E3ED6" w:rsidP="00D0507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0E3ED6" w:rsidRDefault="000E3ED6" w:rsidP="00D0507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0E3ED6" w:rsidRDefault="000E3ED6" w:rsidP="00D0507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0E3ED6" w:rsidRDefault="000E3ED6" w:rsidP="00D0507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0E3ED6" w:rsidRDefault="000E3ED6" w:rsidP="00D0507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0E3ED6" w:rsidRDefault="000E3ED6" w:rsidP="00D0507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D05073" w:rsidRPr="000F7AAC" w:rsidRDefault="00D05073" w:rsidP="00D05073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</w:p>
    <w:tbl>
      <w:tblPr>
        <w:tblW w:w="9809" w:type="dxa"/>
        <w:tblBorders>
          <w:top w:val="nil"/>
          <w:left w:val="nil"/>
          <w:bottom w:val="single" w:sz="18" w:space="0" w:color="C00000"/>
          <w:right w:val="nil"/>
          <w:insideH w:val="nil"/>
          <w:insideV w:val="nil"/>
        </w:tblBorders>
        <w:tblLayout w:type="fixed"/>
        <w:tblLook w:val="0400"/>
      </w:tblPr>
      <w:tblGrid>
        <w:gridCol w:w="815"/>
        <w:gridCol w:w="8994"/>
      </w:tblGrid>
      <w:tr w:rsidR="00D05073" w:rsidRPr="005B69A9" w:rsidTr="001E4210">
        <w:tc>
          <w:tcPr>
            <w:tcW w:w="814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</w:tcPr>
          <w:p w:rsidR="00D05073" w:rsidRPr="005B69A9" w:rsidRDefault="00D05073" w:rsidP="001E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8995" w:type="dxa"/>
            <w:tcBorders>
              <w:left w:val="single" w:sz="4" w:space="0" w:color="C00000"/>
              <w:bottom w:val="single" w:sz="12" w:space="0" w:color="C00000"/>
            </w:tcBorders>
            <w:vAlign w:val="center"/>
          </w:tcPr>
          <w:p w:rsidR="00160C9D" w:rsidRPr="00160C9D" w:rsidRDefault="00D05073" w:rsidP="001E4210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highlight w:val="yellow"/>
              </w:rPr>
            </w:pPr>
            <w:r w:rsidRPr="00160C9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highlight w:val="yellow"/>
              </w:rPr>
              <w:t>PRANIMI NË SHËRBIMIN CIVIL NË KATEGORINË EKZEKUTIVE</w:t>
            </w:r>
          </w:p>
        </w:tc>
      </w:tr>
      <w:tr w:rsidR="00D05073" w:rsidRPr="005B69A9" w:rsidTr="001E4210">
        <w:tblPrEx>
          <w:tblBorders>
            <w:bottom w:val="single" w:sz="8" w:space="0" w:color="000000"/>
          </w:tblBorders>
        </w:tblPrEx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</w:tcPr>
          <w:p w:rsidR="00D05073" w:rsidRPr="005B69A9" w:rsidRDefault="00D05073" w:rsidP="001E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D05073" w:rsidRPr="00160C9D" w:rsidRDefault="00D05073" w:rsidP="001E421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C9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KUSHTET QË DUHET TË PLOTËSOJË KANDIDATI NË PROCEDURËN E PRANIMIT NË SHËRBIMIN CIVIL DHE KRITERET E VEÇANTA</w:t>
            </w:r>
          </w:p>
        </w:tc>
      </w:tr>
    </w:tbl>
    <w:p w:rsidR="00D05073" w:rsidRPr="005B69A9" w:rsidRDefault="00D05073" w:rsidP="00D050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Për këtë procedurë kanë të drejtë të aplikojnë të gjithë kandidatët jashtë sistemit të shërbimit civil, që plotësojnë kërkesat e përgjithshme sipas nenit 21, të ligjit 152/2013 “Për nëpunësin civil” i ndryshuar.</w:t>
      </w:r>
    </w:p>
    <w:p w:rsidR="00D05073" w:rsidRPr="005B69A9" w:rsidRDefault="00D05073" w:rsidP="00D050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b/>
          <w:sz w:val="24"/>
          <w:szCs w:val="24"/>
        </w:rPr>
        <w:t xml:space="preserve">Kushtet që duhet të plotësojë kandidati në procedurën e pranimit në shërbimin civil janë: </w:t>
      </w:r>
    </w:p>
    <w:p w:rsidR="00D05073" w:rsidRPr="005B69A9" w:rsidRDefault="00D05073" w:rsidP="00D05073">
      <w:pPr>
        <w:pStyle w:val="ListParagraph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 xml:space="preserve">Të jetë shtetas shqiptar; </w:t>
      </w:r>
    </w:p>
    <w:p w:rsidR="00D05073" w:rsidRPr="005B69A9" w:rsidRDefault="00D05073" w:rsidP="00D05073">
      <w:pPr>
        <w:pStyle w:val="ListParagraph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 xml:space="preserve">Të ketë zotësi të plotë për të vepruar; </w:t>
      </w:r>
    </w:p>
    <w:p w:rsidR="00D05073" w:rsidRPr="005B69A9" w:rsidRDefault="00D05073" w:rsidP="00D05073">
      <w:pPr>
        <w:pStyle w:val="ListParagraph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 xml:space="preserve">Të zotërojë gjuhën shqipe, të shkruar dhe të folur; </w:t>
      </w:r>
    </w:p>
    <w:p w:rsidR="00D05073" w:rsidRPr="005B69A9" w:rsidRDefault="00D05073" w:rsidP="00D05073">
      <w:pPr>
        <w:pStyle w:val="ListParagraph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 xml:space="preserve">Të jetë në kushte shëndetësore që e lejojnë të kryejë detyrën përkatëse; </w:t>
      </w:r>
    </w:p>
    <w:p w:rsidR="00D05073" w:rsidRPr="005B69A9" w:rsidRDefault="00D05073" w:rsidP="00D05073">
      <w:pPr>
        <w:pStyle w:val="ListParagraph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 xml:space="preserve">Të mos jetë i dënuar me vendim të formës së prerë për kryerjen e një krimi apo për kryerjen e një kundërvajtjeje penale me dashje; </w:t>
      </w:r>
    </w:p>
    <w:p w:rsidR="00D05073" w:rsidRDefault="00D05073" w:rsidP="00D05073">
      <w:pPr>
        <w:pStyle w:val="ListParagraph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 xml:space="preserve">Ndaj tij të mos jetë marrë masa disiplinore e largimit nga shërbimi civil, që nuk është shuar sipas ligjit 152/2013 “Për Nëpunësin Civil” i ndryshuar. </w:t>
      </w:r>
    </w:p>
    <w:p w:rsidR="00DD4EB3" w:rsidRPr="005B69A9" w:rsidRDefault="00DD4EB3" w:rsidP="00DD4EB3">
      <w:pPr>
        <w:pStyle w:val="ListParagraph"/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D4EB3" w:rsidRDefault="00D05073" w:rsidP="00D050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69A9">
        <w:rPr>
          <w:rFonts w:ascii="Times New Roman" w:hAnsi="Times New Roman" w:cs="Times New Roman"/>
          <w:b/>
          <w:sz w:val="24"/>
          <w:szCs w:val="24"/>
        </w:rPr>
        <w:t>Kandidatët duhet të plotësojnë kriteret e veçanta si vijon:</w:t>
      </w:r>
    </w:p>
    <w:p w:rsidR="000E3ED6" w:rsidRPr="00DD4EB3" w:rsidRDefault="000E3ED6" w:rsidP="00D050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5073" w:rsidRPr="005B69A9" w:rsidRDefault="00D05073" w:rsidP="00D050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69A9">
        <w:rPr>
          <w:rFonts w:ascii="Times New Roman" w:hAnsi="Times New Roman" w:cs="Times New Roman"/>
          <w:b/>
          <w:sz w:val="24"/>
          <w:szCs w:val="24"/>
        </w:rPr>
        <w:t xml:space="preserve">-Për pozicionin </w:t>
      </w:r>
      <w:r w:rsidRPr="005B69A9">
        <w:rPr>
          <w:rFonts w:ascii="Times New Roman" w:hAnsi="Times New Roman" w:cs="Times New Roman"/>
          <w:b/>
          <w:i/>
          <w:sz w:val="24"/>
          <w:szCs w:val="24"/>
        </w:rPr>
        <w:t>Specialist i Sektorit të Auditit të Brendshëm</w:t>
      </w:r>
      <w:r w:rsidRPr="005B69A9">
        <w:rPr>
          <w:rFonts w:ascii="Times New Roman" w:hAnsi="Times New Roman" w:cs="Times New Roman"/>
          <w:sz w:val="24"/>
          <w:szCs w:val="24"/>
        </w:rPr>
        <w:t xml:space="preserve">, kategoria: </w:t>
      </w:r>
      <w:r w:rsidR="0004187D">
        <w:rPr>
          <w:rFonts w:ascii="Times New Roman" w:hAnsi="Times New Roman" w:cs="Times New Roman"/>
          <w:b/>
          <w:sz w:val="24"/>
          <w:szCs w:val="24"/>
        </w:rPr>
        <w:t>IV-a</w:t>
      </w:r>
    </w:p>
    <w:p w:rsidR="0004187D" w:rsidRPr="00F22AC3" w:rsidRDefault="00F22AC3" w:rsidP="00F22AC3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05073" w:rsidRPr="00F22AC3">
        <w:rPr>
          <w:rFonts w:ascii="Times New Roman" w:hAnsi="Times New Roman" w:cs="Times New Roman"/>
          <w:sz w:val="24"/>
          <w:szCs w:val="24"/>
        </w:rPr>
        <w:t>Diplomë bachelor në</w:t>
      </w:r>
      <w:r w:rsidR="00D05073" w:rsidRPr="00F22A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79A8">
        <w:rPr>
          <w:rFonts w:ascii="Times New Roman" w:hAnsi="Times New Roman" w:cs="Times New Roman"/>
          <w:sz w:val="24"/>
          <w:szCs w:val="24"/>
        </w:rPr>
        <w:t>financë</w:t>
      </w:r>
      <w:r w:rsidR="0004187D" w:rsidRPr="00F22AC3">
        <w:rPr>
          <w:rFonts w:ascii="Times New Roman" w:hAnsi="Times New Roman" w:cs="Times New Roman"/>
          <w:sz w:val="24"/>
          <w:szCs w:val="24"/>
        </w:rPr>
        <w:t>, ekonomik,juridik.</w:t>
      </w:r>
    </w:p>
    <w:p w:rsidR="00F22AC3" w:rsidRDefault="00DD4EB3" w:rsidP="00DD4E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22AC3">
        <w:rPr>
          <w:rFonts w:ascii="Times New Roman" w:hAnsi="Times New Roman" w:cs="Times New Roman"/>
          <w:sz w:val="24"/>
          <w:szCs w:val="24"/>
        </w:rPr>
        <w:t>2.</w:t>
      </w:r>
      <w:r w:rsidR="00D05073" w:rsidRPr="00F22AC3">
        <w:rPr>
          <w:rFonts w:ascii="Times New Roman" w:hAnsi="Times New Roman" w:cs="Times New Roman"/>
          <w:sz w:val="24"/>
          <w:szCs w:val="24"/>
        </w:rPr>
        <w:t>Master profesional në</w:t>
      </w:r>
      <w:r w:rsidR="00D05073" w:rsidRPr="00F22A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5073" w:rsidRPr="00F22AC3">
        <w:rPr>
          <w:rFonts w:ascii="Times New Roman" w:hAnsi="Times New Roman" w:cs="Times New Roman"/>
          <w:sz w:val="24"/>
          <w:szCs w:val="24"/>
        </w:rPr>
        <w:t>financë</w:t>
      </w:r>
      <w:r w:rsidR="00F22AC3" w:rsidRPr="00F22AC3">
        <w:rPr>
          <w:rFonts w:ascii="Times New Roman" w:hAnsi="Times New Roman" w:cs="Times New Roman"/>
          <w:sz w:val="24"/>
          <w:szCs w:val="24"/>
        </w:rPr>
        <w:t>, ekonomik,juridik.</w:t>
      </w:r>
    </w:p>
    <w:p w:rsidR="001D6B23" w:rsidRPr="001D6B23" w:rsidRDefault="001D6B23" w:rsidP="001D6B23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1D6B23">
        <w:rPr>
          <w:rFonts w:ascii="Times New Roman" w:hAnsi="Times New Roman" w:cs="Times New Roman"/>
          <w:sz w:val="24"/>
          <w:szCs w:val="24"/>
        </w:rPr>
        <w:t>Të ketë të paktën 1 vit pune në  administratën publike.</w:t>
      </w:r>
    </w:p>
    <w:p w:rsidR="001D6B23" w:rsidRDefault="001D6B23" w:rsidP="00DD4E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B23" w:rsidRPr="00F22AC3" w:rsidRDefault="001D6B23" w:rsidP="00DD4E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AC3" w:rsidRPr="0004187D" w:rsidRDefault="00F22AC3" w:rsidP="00F22AC3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05073" w:rsidRPr="005B69A9" w:rsidRDefault="00D05073" w:rsidP="00F22AC3">
      <w:pPr>
        <w:pStyle w:val="ListParagraph"/>
        <w:spacing w:after="0"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5073" w:rsidRPr="005B69A9" w:rsidRDefault="00D05073" w:rsidP="0004187D">
      <w:pPr>
        <w:pStyle w:val="ListParagraph"/>
        <w:spacing w:after="0"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09" w:type="dxa"/>
        <w:tblBorders>
          <w:top w:val="nil"/>
          <w:left w:val="nil"/>
          <w:bottom w:val="single" w:sz="8" w:space="0" w:color="000000"/>
          <w:right w:val="nil"/>
          <w:insideH w:val="nil"/>
          <w:insideV w:val="nil"/>
        </w:tblBorders>
        <w:tblLayout w:type="fixed"/>
        <w:tblLook w:val="0400"/>
      </w:tblPr>
      <w:tblGrid>
        <w:gridCol w:w="815"/>
        <w:gridCol w:w="8994"/>
      </w:tblGrid>
      <w:tr w:rsidR="00D05073" w:rsidRPr="005B69A9" w:rsidTr="001E4210"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</w:tcPr>
          <w:p w:rsidR="00D05073" w:rsidRPr="005B69A9" w:rsidRDefault="00D05073" w:rsidP="001E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D05073" w:rsidRPr="005B69A9" w:rsidRDefault="00D05073" w:rsidP="001E4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C9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DOKUMENTACIONI, MËNYRA DHE AFATI I DORËZIMIT</w:t>
            </w:r>
          </w:p>
        </w:tc>
      </w:tr>
    </w:tbl>
    <w:p w:rsidR="00D05073" w:rsidRPr="005B69A9" w:rsidRDefault="00D05073" w:rsidP="00D05073">
      <w:pPr>
        <w:spacing w:after="0"/>
        <w:jc w:val="both"/>
      </w:pPr>
      <w:r w:rsidRPr="005B69A9">
        <w:rPr>
          <w:rFonts w:ascii="Times New Roman" w:hAnsi="Times New Roman" w:cs="Times New Roman"/>
          <w:sz w:val="24"/>
          <w:szCs w:val="24"/>
        </w:rPr>
        <w:t>Kandidatët që aplikojnë duhet të dorëzojnë dokumentat si më poshtë Kandidati duhet të dërgojë me postë në Zyrën e Njësisë së Menaxhimit të Burimeve Njerëzore, të Bashkisë Mallakastër, këto dokumenta</w:t>
      </w:r>
      <w:r w:rsidRPr="005B69A9">
        <w:t>:</w:t>
      </w:r>
    </w:p>
    <w:p w:rsidR="00D05073" w:rsidRPr="005B69A9" w:rsidRDefault="00D05073" w:rsidP="00D05073">
      <w:pPr>
        <w:pStyle w:val="ListParagraph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  <w:shd w:val="clear" w:color="auto" w:fill="FFFFFF"/>
        </w:rPr>
        <w:t>Jetëshkrim i plotësuar në përputhje me dokumentin tip që e gjeni në linkun:</w:t>
      </w:r>
    </w:p>
    <w:p w:rsidR="00D05073" w:rsidRPr="005B69A9" w:rsidRDefault="004B761A" w:rsidP="00D0507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B06415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http://</w:t>
        </w:r>
        <w:r w:rsidR="004D4553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www</w:t>
        </w:r>
        <w:r w:rsidRPr="00B06415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.dap.gov.al/legjislacioni/udhezime-manuale/60-jeteshkrimi-standard</w:t>
        </w:r>
      </w:hyperlink>
    </w:p>
    <w:p w:rsidR="00D05073" w:rsidRPr="005B69A9" w:rsidRDefault="00D05073" w:rsidP="00D05073">
      <w:pPr>
        <w:pStyle w:val="ListParagraph"/>
        <w:numPr>
          <w:ilvl w:val="0"/>
          <w:numId w:val="14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  <w:shd w:val="clear" w:color="auto" w:fill="FFFFFF"/>
        </w:rPr>
        <w:t>Fotokopje të diplomës (përfshirë edhe diplomën Bachelor). Për diplomat e marra jashtë Republikës së Shqipërisë të përcillet njehsimi nga Ministria e Arsimit dhe e Sportit;</w:t>
      </w:r>
      <w:r w:rsidRPr="005B69A9">
        <w:rPr>
          <w:rFonts w:ascii="Times New Roman" w:hAnsi="Times New Roman" w:cs="Times New Roman"/>
          <w:sz w:val="24"/>
          <w:szCs w:val="24"/>
        </w:rPr>
        <w:t>;</w:t>
      </w:r>
    </w:p>
    <w:p w:rsidR="00D05073" w:rsidRPr="005B69A9" w:rsidRDefault="00D05073" w:rsidP="00D05073">
      <w:pPr>
        <w:pStyle w:val="ListParagraph"/>
        <w:numPr>
          <w:ilvl w:val="0"/>
          <w:numId w:val="14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  <w:shd w:val="clear" w:color="auto" w:fill="FFFFFF"/>
        </w:rPr>
        <w:t>Fotokopje të librezës së punës (të gjitha faqet që vërtetojnë eksperiencën në punë)</w:t>
      </w:r>
      <w:r w:rsidRPr="005B69A9">
        <w:rPr>
          <w:rFonts w:ascii="Times New Roman" w:hAnsi="Times New Roman" w:cs="Times New Roman"/>
          <w:sz w:val="24"/>
          <w:szCs w:val="24"/>
        </w:rPr>
        <w:t>;</w:t>
      </w:r>
    </w:p>
    <w:p w:rsidR="00D05073" w:rsidRPr="005B69A9" w:rsidRDefault="00D05073" w:rsidP="00D05073">
      <w:pPr>
        <w:pStyle w:val="ListParagraph"/>
        <w:numPr>
          <w:ilvl w:val="0"/>
          <w:numId w:val="14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  <w:shd w:val="clear" w:color="auto" w:fill="FFFFFF"/>
        </w:rPr>
        <w:t>Fotokopje të letërnjoftimit (ID);</w:t>
      </w:r>
      <w:r w:rsidRPr="005B69A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5B69A9">
        <w:rPr>
          <w:rFonts w:ascii="Times New Roman" w:hAnsi="Times New Roman" w:cs="Times New Roman"/>
          <w:sz w:val="24"/>
          <w:szCs w:val="24"/>
        </w:rPr>
        <w:t>;</w:t>
      </w:r>
    </w:p>
    <w:p w:rsidR="00D05073" w:rsidRPr="005B69A9" w:rsidRDefault="00D05073" w:rsidP="00D05073">
      <w:pPr>
        <w:pStyle w:val="ListParagraph"/>
        <w:numPr>
          <w:ilvl w:val="0"/>
          <w:numId w:val="14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5B69A9">
        <w:rPr>
          <w:rFonts w:ascii="Times New Roman" w:hAnsi="Times New Roman" w:cs="Times New Roman"/>
          <w:sz w:val="24"/>
          <w:szCs w:val="24"/>
          <w:shd w:val="clear" w:color="auto" w:fill="FFFFFF"/>
        </w:rPr>
        <w:t>Vërtetim të gjendjes shëndetësore;</w:t>
      </w:r>
      <w:r w:rsidRPr="005B69A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5B69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073" w:rsidRPr="005B69A9" w:rsidRDefault="00D05073" w:rsidP="00D05073">
      <w:pPr>
        <w:pStyle w:val="ListParagraph"/>
        <w:numPr>
          <w:ilvl w:val="0"/>
          <w:numId w:val="14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  <w:shd w:val="clear" w:color="auto" w:fill="FFFFFF"/>
        </w:rPr>
        <w:t>Vetëdeklarim të gjendjes gjyqësore;</w:t>
      </w:r>
      <w:r w:rsidRPr="005B69A9">
        <w:rPr>
          <w:rFonts w:ascii="Times New Roman" w:hAnsi="Times New Roman" w:cs="Times New Roman"/>
          <w:sz w:val="24"/>
          <w:szCs w:val="24"/>
        </w:rPr>
        <w:t>;</w:t>
      </w:r>
    </w:p>
    <w:p w:rsidR="00D05073" w:rsidRPr="005B69A9" w:rsidRDefault="00D05073" w:rsidP="00D05073">
      <w:pPr>
        <w:pStyle w:val="ListParagraph"/>
        <w:numPr>
          <w:ilvl w:val="0"/>
          <w:numId w:val="14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Vlerësimin e fundit nga eprori direkt</w:t>
      </w:r>
      <w:r w:rsidRPr="005B69A9">
        <w:rPr>
          <w:rFonts w:ascii="Times New Roman" w:hAnsi="Times New Roman" w:cs="Times New Roman"/>
          <w:sz w:val="24"/>
          <w:szCs w:val="24"/>
        </w:rPr>
        <w:t>;</w:t>
      </w:r>
    </w:p>
    <w:p w:rsidR="00D05073" w:rsidRPr="005B69A9" w:rsidRDefault="00D05073" w:rsidP="00D05073">
      <w:pPr>
        <w:pStyle w:val="ListParagraph"/>
        <w:numPr>
          <w:ilvl w:val="0"/>
          <w:numId w:val="14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Vërtetim nga institucioni që nuk ka masë disiplinore në fuqi;</w:t>
      </w:r>
      <w:r w:rsidRPr="005B69A9">
        <w:rPr>
          <w:rFonts w:ascii="Times New Roman" w:hAnsi="Times New Roman" w:cs="Times New Roman"/>
          <w:sz w:val="24"/>
          <w:szCs w:val="24"/>
        </w:rPr>
        <w:t>;</w:t>
      </w:r>
    </w:p>
    <w:p w:rsidR="00D05073" w:rsidRPr="005B69A9" w:rsidRDefault="00D05073" w:rsidP="00D05073">
      <w:pPr>
        <w:pStyle w:val="ListParagraph"/>
        <w:numPr>
          <w:ilvl w:val="0"/>
          <w:numId w:val="14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  <w:shd w:val="clear" w:color="auto" w:fill="FFFFFF"/>
        </w:rPr>
        <w:t>Çdo dokumentacion tjetër që vërteton trajnimet, kualifikimet, arsimin shtesë, vlerësimet pozitive apo të tjera të përmendura në jetëshkrimin tuaj</w:t>
      </w:r>
      <w:r w:rsidRPr="005B69A9">
        <w:rPr>
          <w:rFonts w:ascii="Times New Roman" w:hAnsi="Times New Roman" w:cs="Times New Roman"/>
          <w:sz w:val="24"/>
          <w:szCs w:val="24"/>
        </w:rPr>
        <w:t>;</w:t>
      </w:r>
    </w:p>
    <w:p w:rsidR="00D05073" w:rsidRDefault="00D05073" w:rsidP="00D05073">
      <w:pPr>
        <w:jc w:val="both"/>
        <w:rPr>
          <w:rFonts w:ascii="Times New Roman" w:hAnsi="Times New Roman" w:cs="Times New Roman"/>
          <w:b/>
          <w:i/>
          <w:color w:val="FF0000"/>
        </w:rPr>
      </w:pPr>
      <w:r w:rsidRPr="005B69A9">
        <w:rPr>
          <w:rFonts w:ascii="Times New Roman" w:hAnsi="Times New Roman" w:cs="Times New Roman"/>
          <w:b/>
          <w:i/>
        </w:rPr>
        <w:t xml:space="preserve">Dokumentat duhet të dorëzohen me postë brenda datës </w:t>
      </w:r>
      <w:r w:rsidR="000C1A27" w:rsidRPr="000C1A27">
        <w:rPr>
          <w:rFonts w:ascii="Times New Roman" w:hAnsi="Times New Roman" w:cs="Times New Roman"/>
          <w:b/>
          <w:i/>
          <w:sz w:val="28"/>
        </w:rPr>
        <w:t>09</w:t>
      </w:r>
      <w:r w:rsidRPr="000C1A27">
        <w:rPr>
          <w:rFonts w:ascii="Times New Roman" w:hAnsi="Times New Roman" w:cs="Times New Roman"/>
          <w:b/>
          <w:i/>
          <w:sz w:val="28"/>
        </w:rPr>
        <w:t>.0</w:t>
      </w:r>
      <w:r w:rsidR="00B742AA" w:rsidRPr="000C1A27">
        <w:rPr>
          <w:rFonts w:ascii="Times New Roman" w:hAnsi="Times New Roman" w:cs="Times New Roman"/>
          <w:b/>
          <w:i/>
          <w:sz w:val="28"/>
        </w:rPr>
        <w:t>5</w:t>
      </w:r>
      <w:r w:rsidRPr="000C1A27">
        <w:rPr>
          <w:rFonts w:ascii="Times New Roman" w:hAnsi="Times New Roman" w:cs="Times New Roman"/>
          <w:b/>
          <w:i/>
          <w:sz w:val="28"/>
        </w:rPr>
        <w:t>.20</w:t>
      </w:r>
      <w:r w:rsidR="000C1A27" w:rsidRPr="000C1A27">
        <w:rPr>
          <w:rFonts w:ascii="Times New Roman" w:hAnsi="Times New Roman" w:cs="Times New Roman"/>
          <w:b/>
          <w:i/>
          <w:sz w:val="28"/>
        </w:rPr>
        <w:t>22</w:t>
      </w:r>
      <w:r w:rsidRPr="005B69A9">
        <w:rPr>
          <w:rFonts w:ascii="Times New Roman" w:hAnsi="Times New Roman" w:cs="Times New Roman"/>
          <w:b/>
          <w:i/>
          <w:color w:val="FF0000"/>
        </w:rPr>
        <w:t xml:space="preserve">, </w:t>
      </w:r>
      <w:r w:rsidRPr="005B69A9">
        <w:rPr>
          <w:rFonts w:ascii="Times New Roman" w:hAnsi="Times New Roman" w:cs="Times New Roman"/>
          <w:b/>
        </w:rPr>
        <w:t>në adresë të Njësisë së Menaxhimit të Burimeve Njerëzore, në Bashkinë Mallakastër.</w:t>
      </w:r>
      <w:r w:rsidRPr="005B69A9">
        <w:rPr>
          <w:rFonts w:ascii="Times New Roman" w:hAnsi="Times New Roman" w:cs="Times New Roman"/>
          <w:b/>
          <w:i/>
          <w:color w:val="FF0000"/>
        </w:rPr>
        <w:t xml:space="preserve"> </w:t>
      </w:r>
    </w:p>
    <w:p w:rsidR="007047F9" w:rsidRDefault="007047F9" w:rsidP="00D05073">
      <w:pPr>
        <w:jc w:val="both"/>
        <w:rPr>
          <w:rFonts w:ascii="Times New Roman" w:hAnsi="Times New Roman" w:cs="Times New Roman"/>
          <w:b/>
          <w:i/>
          <w:color w:val="FF0000"/>
        </w:rPr>
      </w:pPr>
    </w:p>
    <w:p w:rsidR="007047F9" w:rsidRPr="005B69A9" w:rsidRDefault="007047F9" w:rsidP="00D05073">
      <w:pPr>
        <w:jc w:val="both"/>
        <w:rPr>
          <w:rFonts w:ascii="Times New Roman" w:hAnsi="Times New Roman" w:cs="Times New Roman"/>
        </w:rPr>
      </w:pPr>
    </w:p>
    <w:tbl>
      <w:tblPr>
        <w:tblW w:w="9809" w:type="dxa"/>
        <w:tblBorders>
          <w:top w:val="nil"/>
          <w:left w:val="nil"/>
          <w:bottom w:val="single" w:sz="8" w:space="0" w:color="000000"/>
          <w:right w:val="nil"/>
          <w:insideH w:val="nil"/>
          <w:insideV w:val="nil"/>
        </w:tblBorders>
        <w:tblLayout w:type="fixed"/>
        <w:tblLook w:val="0400"/>
      </w:tblPr>
      <w:tblGrid>
        <w:gridCol w:w="815"/>
        <w:gridCol w:w="8994"/>
      </w:tblGrid>
      <w:tr w:rsidR="00D05073" w:rsidRPr="005B69A9" w:rsidTr="001E4210"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</w:tcPr>
          <w:p w:rsidR="00D05073" w:rsidRPr="005B69A9" w:rsidRDefault="00D05073" w:rsidP="001E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2.3</w:t>
            </w:r>
          </w:p>
        </w:tc>
        <w:tc>
          <w:tcPr>
            <w:tcW w:w="899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D05073" w:rsidRPr="00160C9D" w:rsidRDefault="00D05073" w:rsidP="001E421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C9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REZULTATET PËR FAZËN E VERIFIKIMIT PARAPRAK</w:t>
            </w:r>
          </w:p>
        </w:tc>
      </w:tr>
    </w:tbl>
    <w:p w:rsidR="00D05073" w:rsidRPr="00113584" w:rsidRDefault="00D05073" w:rsidP="00D05073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 xml:space="preserve">Në datën </w:t>
      </w:r>
      <w:r w:rsidR="00113584" w:rsidRPr="00113584">
        <w:rPr>
          <w:rFonts w:ascii="Times New Roman" w:hAnsi="Times New Roman" w:cs="Times New Roman"/>
          <w:sz w:val="28"/>
          <w:szCs w:val="24"/>
          <w:highlight w:val="yellow"/>
        </w:rPr>
        <w:t>13</w:t>
      </w:r>
      <w:r w:rsidRPr="00113584">
        <w:rPr>
          <w:rFonts w:ascii="Times New Roman" w:hAnsi="Times New Roman" w:cs="Times New Roman"/>
          <w:b/>
          <w:sz w:val="28"/>
          <w:szCs w:val="24"/>
          <w:highlight w:val="yellow"/>
        </w:rPr>
        <w:t>.0</w:t>
      </w:r>
      <w:r w:rsidR="00113584" w:rsidRPr="00113584">
        <w:rPr>
          <w:rFonts w:ascii="Times New Roman" w:hAnsi="Times New Roman" w:cs="Times New Roman"/>
          <w:b/>
          <w:sz w:val="28"/>
          <w:szCs w:val="24"/>
          <w:highlight w:val="yellow"/>
        </w:rPr>
        <w:t>5.2022</w:t>
      </w:r>
      <w:r w:rsidR="00113584" w:rsidRPr="00113584">
        <w:rPr>
          <w:rFonts w:ascii="Times New Roman" w:hAnsi="Times New Roman" w:cs="Times New Roman"/>
          <w:b/>
          <w:sz w:val="28"/>
          <w:szCs w:val="24"/>
        </w:rPr>
        <w:t>,N</w:t>
      </w:r>
      <w:r w:rsidRPr="00113584">
        <w:rPr>
          <w:rFonts w:ascii="Times New Roman" w:hAnsi="Times New Roman" w:cs="Times New Roman"/>
          <w:b/>
          <w:sz w:val="28"/>
          <w:szCs w:val="24"/>
        </w:rPr>
        <w:t>JBNJ</w:t>
      </w:r>
      <w:r w:rsidRPr="005B69A9">
        <w:rPr>
          <w:rFonts w:ascii="Times New Roman" w:hAnsi="Times New Roman" w:cs="Times New Roman"/>
          <w:sz w:val="28"/>
          <w:szCs w:val="24"/>
        </w:rPr>
        <w:t xml:space="preserve"> </w:t>
      </w:r>
      <w:r w:rsidRPr="005B69A9">
        <w:rPr>
          <w:rFonts w:ascii="Times New Roman" w:hAnsi="Times New Roman" w:cs="Times New Roman"/>
          <w:sz w:val="24"/>
          <w:szCs w:val="24"/>
        </w:rPr>
        <w:t xml:space="preserve">do të shpallë në portalin ”Shërbimi Kombëtar i Punësimit”, në faqen e Internetit të Bashkisë Mallakastër dhe në stendën e informimit të publikut, </w:t>
      </w:r>
      <w:r w:rsidRPr="005B69A9">
        <w:rPr>
          <w:rFonts w:ascii="Times New Roman" w:hAnsi="Times New Roman" w:cs="Times New Roman"/>
          <w:b/>
          <w:sz w:val="24"/>
          <w:szCs w:val="24"/>
        </w:rPr>
        <w:t xml:space="preserve">listën paraprake te kandidatëve që do të vazhdojnë konkurrimin, </w:t>
      </w:r>
      <w:r w:rsidRPr="005B69A9">
        <w:rPr>
          <w:rFonts w:ascii="Times New Roman" w:hAnsi="Times New Roman" w:cs="Times New Roman"/>
          <w:sz w:val="24"/>
          <w:szCs w:val="24"/>
        </w:rPr>
        <w:t xml:space="preserve">si dhe datën, vendin dhe orën e saktë ku do të zhvillohet testimi me shkrim dhe intervista. </w:t>
      </w:r>
    </w:p>
    <w:p w:rsidR="00D05073" w:rsidRPr="005B69A9" w:rsidRDefault="00D05073" w:rsidP="00D05073">
      <w:pPr>
        <w:pStyle w:val="NormalWeb"/>
        <w:spacing w:before="0" w:beforeAutospacing="0" w:after="0" w:afterAutospacing="0"/>
        <w:jc w:val="both"/>
      </w:pPr>
      <w:r w:rsidRPr="005B69A9">
        <w:t xml:space="preserve">Në të njëjtën datë </w:t>
      </w:r>
      <w:r w:rsidRPr="005B69A9">
        <w:rPr>
          <w:b/>
        </w:rPr>
        <w:t>kandidatët që nuk i plotësojnë kushtet e pranimit në kategorinë ekzekutive</w:t>
      </w:r>
      <w:r w:rsidRPr="005B69A9">
        <w:t xml:space="preserve"> dhe kriteret e veçanta do të njoftohen nga </w:t>
      </w:r>
      <w:r w:rsidRPr="005B69A9">
        <w:rPr>
          <w:color w:val="000000"/>
        </w:rPr>
        <w:t>Njësia Përgjegjëse e Menaxhimit te Burimeve Njerëzore,  për shkaqet e moskualifikimit.</w:t>
      </w:r>
      <w:r w:rsidRPr="005B69A9">
        <w:t>, në rrugë elektronike nëpërmjet emailit.</w:t>
      </w:r>
    </w:p>
    <w:p w:rsidR="00D05073" w:rsidRPr="005B69A9" w:rsidRDefault="00D05073" w:rsidP="00D050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sz w:val="24"/>
          <w:szCs w:val="24"/>
        </w:rPr>
        <w:t xml:space="preserve">Ankesat nga kandidatet paraqiten në Njësinë Përgjegjëse të Menaxhimit të Burimeve Njerëzore brenda 5 ditëve kalendarike dhe ankuesi merr përgjigje brenda 5 diteve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kalendarike </w:t>
      </w:r>
      <w:r w:rsidRPr="005B69A9">
        <w:rPr>
          <w:rFonts w:ascii="Times New Roman" w:eastAsia="Times New Roman" w:hAnsi="Times New Roman" w:cs="Times New Roman"/>
          <w:sz w:val="24"/>
          <w:szCs w:val="24"/>
        </w:rPr>
        <w:t xml:space="preserve"> nga data e depozitimit te saj</w:t>
      </w:r>
      <w:r w:rsidR="00DA6566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tbl>
      <w:tblPr>
        <w:tblW w:w="9809" w:type="dxa"/>
        <w:tblBorders>
          <w:top w:val="nil"/>
          <w:left w:val="nil"/>
          <w:bottom w:val="single" w:sz="8" w:space="0" w:color="000000"/>
          <w:right w:val="nil"/>
          <w:insideH w:val="nil"/>
          <w:insideV w:val="nil"/>
        </w:tblBorders>
        <w:tblLayout w:type="fixed"/>
        <w:tblLook w:val="0400"/>
      </w:tblPr>
      <w:tblGrid>
        <w:gridCol w:w="815"/>
        <w:gridCol w:w="8994"/>
      </w:tblGrid>
      <w:tr w:rsidR="00D05073" w:rsidRPr="005B69A9" w:rsidTr="001E4210"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</w:tcPr>
          <w:p w:rsidR="00D05073" w:rsidRPr="005B69A9" w:rsidRDefault="00D05073" w:rsidP="001E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2.4</w:t>
            </w:r>
          </w:p>
        </w:tc>
        <w:tc>
          <w:tcPr>
            <w:tcW w:w="899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D05073" w:rsidRPr="00160C9D" w:rsidRDefault="00D05073" w:rsidP="001E421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C9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FUSHAT E NJOHURIVE, AFTËSITË DHE CILËSITË MBI TË CILAT DO TË ZHVILLOHET TESTIMI ME SHKRIM DHE INTERVISTA</w:t>
            </w:r>
          </w:p>
        </w:tc>
      </w:tr>
    </w:tbl>
    <w:p w:rsidR="00D05073" w:rsidRPr="005B69A9" w:rsidRDefault="00D05073" w:rsidP="00D050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b/>
          <w:sz w:val="24"/>
          <w:szCs w:val="24"/>
        </w:rPr>
        <w:t>Kandidatët do të testohen me shkrim në lidhje me:</w:t>
      </w:r>
    </w:p>
    <w:p w:rsidR="00D05073" w:rsidRPr="005B69A9" w:rsidRDefault="00D05073" w:rsidP="00D05073">
      <w:pPr>
        <w:pStyle w:val="ListParagraph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Ligji 10256 datë 8.7.2010 “Menaxhimi Financiar dhe kontrolli”( I ndryshuar);</w:t>
      </w:r>
    </w:p>
    <w:p w:rsidR="00D05073" w:rsidRPr="005B69A9" w:rsidRDefault="00D05073" w:rsidP="00D05073">
      <w:pPr>
        <w:pStyle w:val="ListParagraph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Ligji 139/2015  Për vetëqeverisjen vendore:“ ;</w:t>
      </w:r>
    </w:p>
    <w:p w:rsidR="00D05073" w:rsidRPr="005B69A9" w:rsidRDefault="00D05073" w:rsidP="00D05073">
      <w:pPr>
        <w:pStyle w:val="ListParagraph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Udhëzimi 30/2011 i Ministrisë së Financave;</w:t>
      </w:r>
    </w:p>
    <w:p w:rsidR="00D05073" w:rsidRPr="005B69A9" w:rsidRDefault="00D05073" w:rsidP="00D05073">
      <w:pPr>
        <w:numPr>
          <w:ilvl w:val="0"/>
          <w:numId w:val="21"/>
        </w:numPr>
        <w:spacing w:after="0" w:line="276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sz w:val="24"/>
          <w:szCs w:val="24"/>
        </w:rPr>
        <w:t>Ligji nr.9131, datë 08.09.2003 “Për rregullat e etikës në administratën publike;</w:t>
      </w:r>
    </w:p>
    <w:p w:rsidR="00D05073" w:rsidRPr="005B69A9" w:rsidRDefault="00D05073" w:rsidP="00D05073">
      <w:pPr>
        <w:numPr>
          <w:ilvl w:val="0"/>
          <w:numId w:val="21"/>
        </w:numPr>
        <w:spacing w:before="100" w:beforeAutospacing="1" w:after="0" w:line="276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sz w:val="24"/>
          <w:szCs w:val="24"/>
        </w:rPr>
        <w:t xml:space="preserve">Ligjin nr.8399, date 9.9.1998 “Per disa ndryshime ne ligjin nr.7776 date 22.12.1993 “Per Buxhetin lokal”, </w:t>
      </w:r>
    </w:p>
    <w:p w:rsidR="00D05073" w:rsidRPr="005B69A9" w:rsidRDefault="00D05073" w:rsidP="00D05073">
      <w:pPr>
        <w:pStyle w:val="ListParagraph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Udhëzim i MF Nr. 17, datë 25.7.2011 për “Përmbushjen e inspektimit financiar publik dhe kontrollin e cilësisë”.</w:t>
      </w:r>
    </w:p>
    <w:p w:rsidR="00D05073" w:rsidRPr="005B69A9" w:rsidRDefault="00D05073" w:rsidP="00D05073">
      <w:pPr>
        <w:pStyle w:val="ListParagraph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Udhëzimi i MF nr. 12, datë 05.06.2012 mbi “Procedurat e kryerjes së veprimtarisë së auditimit të brendshëm në sektorin publik”</w:t>
      </w:r>
    </w:p>
    <w:p w:rsidR="00D05073" w:rsidRPr="005B69A9" w:rsidRDefault="00D05073" w:rsidP="00D050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b/>
          <w:sz w:val="24"/>
          <w:szCs w:val="24"/>
        </w:rPr>
        <w:t>Kandidatët gjatë intervistës së strukturuar me gojë do të vlerësohen në lidhje me:</w:t>
      </w:r>
    </w:p>
    <w:p w:rsidR="00D05073" w:rsidRPr="005B69A9" w:rsidRDefault="00D05073" w:rsidP="00D05073">
      <w:pPr>
        <w:numPr>
          <w:ilvl w:val="0"/>
          <w:numId w:val="10"/>
        </w:numPr>
        <w:spacing w:after="0" w:line="276" w:lineRule="auto"/>
        <w:ind w:hanging="360"/>
        <w:contextualSpacing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Njohuritë, aftësitë, kompetencën në lidhje me përshkrimin përgjithësues të punës për pozicionet;</w:t>
      </w:r>
    </w:p>
    <w:p w:rsidR="00D05073" w:rsidRPr="005B69A9" w:rsidRDefault="00D05073" w:rsidP="00D05073">
      <w:pPr>
        <w:numPr>
          <w:ilvl w:val="0"/>
          <w:numId w:val="10"/>
        </w:numPr>
        <w:spacing w:after="200" w:line="276" w:lineRule="auto"/>
        <w:ind w:hanging="360"/>
        <w:contextualSpacing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Eksperiencën e tyre të mëparshme;</w:t>
      </w:r>
    </w:p>
    <w:p w:rsidR="00D05073" w:rsidRDefault="00D05073" w:rsidP="00D05073">
      <w:pPr>
        <w:numPr>
          <w:ilvl w:val="0"/>
          <w:numId w:val="10"/>
        </w:numPr>
        <w:spacing w:after="200" w:line="276" w:lineRule="auto"/>
        <w:ind w:hanging="360"/>
        <w:contextualSpacing/>
        <w:rPr>
          <w:rFonts w:ascii="Times New Roman" w:hAnsi="Times New Roman" w:cs="Times New Roman"/>
          <w:sz w:val="24"/>
          <w:szCs w:val="24"/>
        </w:rPr>
      </w:pPr>
      <w:r w:rsidRPr="005B69A9">
        <w:rPr>
          <w:rFonts w:ascii="Times New Roman" w:hAnsi="Times New Roman" w:cs="Times New Roman"/>
          <w:sz w:val="24"/>
          <w:szCs w:val="24"/>
        </w:rPr>
        <w:t>Motivimin, aspiratat dhe pritshmëritë e tyre për karrierën.</w:t>
      </w:r>
    </w:p>
    <w:p w:rsidR="00F310A8" w:rsidRDefault="00F310A8" w:rsidP="00F310A8">
      <w:pPr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310A8" w:rsidRDefault="00F310A8" w:rsidP="00F310A8">
      <w:pPr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310A8" w:rsidRDefault="00F310A8" w:rsidP="00F310A8">
      <w:pPr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B761A" w:rsidRDefault="004B761A" w:rsidP="00F310A8">
      <w:pPr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310A8" w:rsidRPr="005B69A9" w:rsidRDefault="00F310A8" w:rsidP="00F310A8">
      <w:pPr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809" w:type="dxa"/>
        <w:tblBorders>
          <w:top w:val="nil"/>
          <w:left w:val="nil"/>
          <w:bottom w:val="single" w:sz="8" w:space="0" w:color="000000"/>
          <w:right w:val="nil"/>
          <w:insideH w:val="nil"/>
          <w:insideV w:val="nil"/>
        </w:tblBorders>
        <w:tblLayout w:type="fixed"/>
        <w:tblLook w:val="0400"/>
      </w:tblPr>
      <w:tblGrid>
        <w:gridCol w:w="815"/>
        <w:gridCol w:w="8994"/>
      </w:tblGrid>
      <w:tr w:rsidR="00D05073" w:rsidRPr="005B69A9" w:rsidTr="001E4210"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</w:tcPr>
          <w:p w:rsidR="00D05073" w:rsidRPr="005B69A9" w:rsidRDefault="00D05073" w:rsidP="001E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lastRenderedPageBreak/>
              <w:t>2.5</w:t>
            </w:r>
          </w:p>
        </w:tc>
        <w:tc>
          <w:tcPr>
            <w:tcW w:w="899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D05073" w:rsidRDefault="00D05073" w:rsidP="001E421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722E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MËNYRA E VLERËSIMIT TË KANDIDATËVE</w:t>
            </w:r>
          </w:p>
          <w:p w:rsidR="009722E1" w:rsidRPr="009722E1" w:rsidRDefault="009722E1" w:rsidP="001E421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D05073" w:rsidRPr="005B69A9" w:rsidRDefault="00D05073" w:rsidP="00D05073">
      <w:pPr>
        <w:pStyle w:val="NormalWeb"/>
        <w:spacing w:before="0" w:beforeAutospacing="0" w:after="200" w:afterAutospacing="0" w:line="276" w:lineRule="auto"/>
        <w:jc w:val="both"/>
      </w:pPr>
      <w:r w:rsidRPr="005B69A9">
        <w:rPr>
          <w:b/>
          <w:bCs/>
          <w:color w:val="000000"/>
        </w:rPr>
        <w:t>Mënyra e vlerësimit të kandidatëve:</w:t>
      </w:r>
    </w:p>
    <w:p w:rsidR="00D05073" w:rsidRPr="005B69A9" w:rsidRDefault="00D05073" w:rsidP="00D0507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sz w:val="24"/>
          <w:szCs w:val="24"/>
        </w:rPr>
        <w:t xml:space="preserve">Kandidatët do të vlerësohen nga </w:t>
      </w:r>
      <w:r w:rsidRPr="005B69A9">
        <w:rPr>
          <w:rFonts w:ascii="Times New Roman" w:eastAsia="Times New Roman" w:hAnsi="Times New Roman" w:cs="Times New Roman"/>
          <w:b/>
          <w:sz w:val="24"/>
          <w:szCs w:val="24"/>
        </w:rPr>
        <w:t>Komiteti i Përhershëm i Pranimit</w:t>
      </w:r>
      <w:r w:rsidRPr="005B69A9">
        <w:rPr>
          <w:rFonts w:ascii="Times New Roman" w:eastAsia="Times New Roman" w:hAnsi="Times New Roman" w:cs="Times New Roman"/>
          <w:sz w:val="24"/>
          <w:szCs w:val="24"/>
        </w:rPr>
        <w:t>, i ngritur pranë Bashkisë Mallakastër.Totali i pikeve t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5B69A9">
        <w:rPr>
          <w:rFonts w:ascii="Times New Roman" w:eastAsia="Times New Roman" w:hAnsi="Times New Roman" w:cs="Times New Roman"/>
          <w:sz w:val="24"/>
          <w:szCs w:val="24"/>
        </w:rPr>
        <w:t xml:space="preserve"> vlerësimit t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5B69A9">
        <w:rPr>
          <w:rFonts w:ascii="Times New Roman" w:eastAsia="Times New Roman" w:hAnsi="Times New Roman" w:cs="Times New Roman"/>
          <w:sz w:val="24"/>
          <w:szCs w:val="24"/>
        </w:rPr>
        <w:t xml:space="preserve"> kandidateve është 100 pike te cilat ndahen përkatësisht:</w:t>
      </w:r>
    </w:p>
    <w:p w:rsidR="00D05073" w:rsidRPr="005B69A9" w:rsidRDefault="00D05073" w:rsidP="00D05073">
      <w:pPr>
        <w:numPr>
          <w:ilvl w:val="0"/>
          <w:numId w:val="1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sz w:val="24"/>
          <w:szCs w:val="24"/>
        </w:rPr>
        <w:t>15 pike për dokumentacionin e dorëzuar;</w:t>
      </w:r>
    </w:p>
    <w:p w:rsidR="00D05073" w:rsidRPr="005B69A9" w:rsidRDefault="00D05073" w:rsidP="00D05073">
      <w:pPr>
        <w:numPr>
          <w:ilvl w:val="0"/>
          <w:numId w:val="1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sz w:val="24"/>
          <w:szCs w:val="24"/>
        </w:rPr>
        <w:t xml:space="preserve">25 pikë për intervistën e strukturuar me gojë; </w:t>
      </w:r>
    </w:p>
    <w:p w:rsidR="00D05073" w:rsidRPr="005B69A9" w:rsidRDefault="00D05073" w:rsidP="00D05073">
      <w:pPr>
        <w:numPr>
          <w:ilvl w:val="0"/>
          <w:numId w:val="1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sz w:val="24"/>
          <w:szCs w:val="24"/>
        </w:rPr>
        <w:t>60 pikë për vlerësimin me shkrim.</w:t>
      </w:r>
    </w:p>
    <w:p w:rsidR="00D05073" w:rsidRDefault="00D05073" w:rsidP="00D050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22E1" w:rsidRDefault="009722E1" w:rsidP="00D050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22E1" w:rsidRPr="005B69A9" w:rsidRDefault="009722E1" w:rsidP="00D050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5073" w:rsidRPr="005B69A9" w:rsidRDefault="00D05073" w:rsidP="00D050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b/>
          <w:sz w:val="24"/>
          <w:szCs w:val="24"/>
        </w:rPr>
        <w:t>Komiteti i Përhershëm i Pranimit</w:t>
      </w:r>
      <w:r w:rsidRPr="005B69A9">
        <w:rPr>
          <w:rFonts w:ascii="Times New Roman" w:eastAsia="Times New Roman" w:hAnsi="Times New Roman" w:cs="Times New Roman"/>
          <w:sz w:val="24"/>
          <w:szCs w:val="24"/>
        </w:rPr>
        <w:t>, në përfundim të vlerësimit, përzgjedh kandidatin, i cili renditet i pari me pikët maksimale, për t'u emëruar në pozicionin “</w:t>
      </w:r>
      <w:r w:rsidRPr="005B69A9">
        <w:rPr>
          <w:rFonts w:ascii="Times New Roman" w:eastAsia="Times New Roman" w:hAnsi="Times New Roman" w:cs="Times New Roman"/>
          <w:i/>
          <w:iCs/>
          <w:sz w:val="24"/>
          <w:szCs w:val="24"/>
        </w:rPr>
        <w:t>Specialist, Sektori i Auditit të Brendshëm</w:t>
      </w:r>
      <w:r w:rsidR="00177FCC">
        <w:rPr>
          <w:rFonts w:ascii="Times New Roman" w:eastAsia="Times New Roman" w:hAnsi="Times New Roman" w:cs="Times New Roman"/>
          <w:sz w:val="24"/>
          <w:szCs w:val="24"/>
        </w:rPr>
        <w:t xml:space="preserve">”,kategoria </w:t>
      </w:r>
      <w:r w:rsidR="00177FCC" w:rsidRPr="00177FCC">
        <w:rPr>
          <w:rFonts w:ascii="Times New Roman" w:eastAsia="Times New Roman" w:hAnsi="Times New Roman" w:cs="Times New Roman"/>
          <w:b/>
          <w:sz w:val="24"/>
          <w:szCs w:val="24"/>
        </w:rPr>
        <w:t>IV -A</w:t>
      </w:r>
    </w:p>
    <w:p w:rsidR="00D05073" w:rsidRPr="005B69A9" w:rsidRDefault="00D05073" w:rsidP="00D050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sz w:val="24"/>
          <w:szCs w:val="24"/>
        </w:rPr>
        <w:t>Në rast se dalin fitues më shumë se një kandidat, me pikë të barabarta, zbatohen parashikimet e pikës 13, të kreut IV, të Vendimit të Këshillit të Minstrave nr.243, datë, 18.03.2015 “Për pranimin, lëvizjen paralele, periudhën e provës dhe emërimin në kategorin ekzekutive”.   </w:t>
      </w:r>
    </w:p>
    <w:p w:rsidR="00D05073" w:rsidRPr="005B69A9" w:rsidRDefault="00D05073" w:rsidP="00D050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b/>
          <w:sz w:val="24"/>
          <w:szCs w:val="24"/>
        </w:rPr>
        <w:t>Komiteti i Përhershëm i Pranimit</w:t>
      </w:r>
      <w:r w:rsidRPr="005B69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69A9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brenda 24 (njëzet e katër) orëve</w:t>
      </w:r>
      <w:r w:rsidRPr="005B69A9">
        <w:rPr>
          <w:rFonts w:ascii="Times New Roman" w:eastAsia="Times New Roman" w:hAnsi="Times New Roman" w:cs="Times New Roman"/>
          <w:sz w:val="24"/>
          <w:szCs w:val="24"/>
        </w:rPr>
        <w:t>, vendos në dispozicion  listën e fituesve, Njësisë së Menaxhimit të Burimeve Njerëzore.</w:t>
      </w:r>
    </w:p>
    <w:p w:rsidR="00D05073" w:rsidRPr="005B69A9" w:rsidRDefault="00D05073" w:rsidP="00D050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69A9">
        <w:rPr>
          <w:rFonts w:ascii="Times New Roman" w:hAnsi="Times New Roman" w:cs="Times New Roman"/>
          <w:b/>
          <w:sz w:val="24"/>
          <w:szCs w:val="24"/>
        </w:rPr>
        <w:t xml:space="preserve"> (Një pozicion) - Specialist i Sektorit të Auditit të Brendshëm, kategoria: IV-</w:t>
      </w:r>
      <w:r w:rsidR="008C4FBD">
        <w:rPr>
          <w:rFonts w:ascii="Times New Roman" w:hAnsi="Times New Roman" w:cs="Times New Roman"/>
          <w:b/>
          <w:sz w:val="24"/>
          <w:szCs w:val="24"/>
        </w:rPr>
        <w:t>A</w:t>
      </w:r>
    </w:p>
    <w:p w:rsidR="00D05073" w:rsidRPr="005B69A9" w:rsidRDefault="00D05073" w:rsidP="00D050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sz w:val="24"/>
          <w:szCs w:val="24"/>
        </w:rPr>
        <w:t xml:space="preserve">Njësia e Menaxhimit të Burimeve Njerëzore, shpall listën e </w:t>
      </w:r>
      <w:r w:rsidRPr="00F310A8">
        <w:rPr>
          <w:rFonts w:ascii="Times New Roman" w:eastAsia="Times New Roman" w:hAnsi="Times New Roman" w:cs="Times New Roman"/>
          <w:sz w:val="24"/>
          <w:szCs w:val="24"/>
        </w:rPr>
        <w:t>fitues</w:t>
      </w:r>
      <w:r w:rsidR="00F310A8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D05073" w:rsidRPr="005B69A9" w:rsidRDefault="00D05073" w:rsidP="00D050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b/>
          <w:bCs/>
          <w:sz w:val="24"/>
          <w:szCs w:val="24"/>
        </w:rPr>
        <w:t>Njoftimi do të bëhet:</w:t>
      </w:r>
    </w:p>
    <w:p w:rsidR="00D05073" w:rsidRPr="005B69A9" w:rsidRDefault="00D05073" w:rsidP="00D05073">
      <w:pPr>
        <w:numPr>
          <w:ilvl w:val="0"/>
          <w:numId w:val="20"/>
        </w:numPr>
        <w:spacing w:after="0" w:line="240" w:lineRule="auto"/>
        <w:ind w:left="1140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sz w:val="24"/>
          <w:szCs w:val="24"/>
        </w:rPr>
        <w:t xml:space="preserve">në portalin “Shërbimi Kombëtar i Punësimit” </w:t>
      </w:r>
    </w:p>
    <w:p w:rsidR="00D05073" w:rsidRPr="005B69A9" w:rsidRDefault="00D05073" w:rsidP="00D05073">
      <w:pPr>
        <w:numPr>
          <w:ilvl w:val="0"/>
          <w:numId w:val="20"/>
        </w:numPr>
        <w:spacing w:after="0" w:line="240" w:lineRule="auto"/>
        <w:ind w:left="1140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sz w:val="24"/>
          <w:szCs w:val="24"/>
        </w:rPr>
        <w:t xml:space="preserve">në faqen zyrtare të Bashkisë Mallakastër </w:t>
      </w:r>
    </w:p>
    <w:p w:rsidR="00D05073" w:rsidRPr="005B69A9" w:rsidRDefault="00D05073" w:rsidP="00D05073">
      <w:pPr>
        <w:numPr>
          <w:ilvl w:val="0"/>
          <w:numId w:val="20"/>
        </w:numPr>
        <w:spacing w:after="0" w:line="240" w:lineRule="auto"/>
        <w:ind w:left="1140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sz w:val="24"/>
          <w:szCs w:val="24"/>
        </w:rPr>
        <w:t>ne stenden e informimit publik</w:t>
      </w:r>
      <w:r w:rsidRPr="005B69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B69A9">
        <w:rPr>
          <w:rFonts w:ascii="Times New Roman" w:eastAsia="Times New Roman" w:hAnsi="Times New Roman" w:cs="Times New Roman"/>
          <w:sz w:val="24"/>
          <w:szCs w:val="24"/>
        </w:rPr>
        <w:t>te Bashkise Mallakastër.</w:t>
      </w:r>
    </w:p>
    <w:p w:rsidR="00D05073" w:rsidRDefault="00D05073" w:rsidP="00D050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sz w:val="24"/>
          <w:szCs w:val="24"/>
        </w:rPr>
        <w:t xml:space="preserve">Kandidatët që nuk rezultojnë fitues kanë të drejtë të bëjnë  ankim me shkrim  në KPP për rezultatin e pikëve Brenda </w:t>
      </w:r>
      <w:r w:rsidRPr="005B69A9">
        <w:rPr>
          <w:rFonts w:ascii="Times New Roman" w:eastAsia="Times New Roman" w:hAnsi="Times New Roman" w:cs="Times New Roman"/>
          <w:b/>
          <w:sz w:val="24"/>
          <w:szCs w:val="24"/>
        </w:rPr>
        <w:t>5 ditëve kalendarike nga marra e njoftimit</w:t>
      </w:r>
      <w:r w:rsidRPr="00751F8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. </w:t>
      </w:r>
      <w:r w:rsidRPr="005B69A9">
        <w:rPr>
          <w:rFonts w:ascii="Times New Roman" w:eastAsia="Times New Roman" w:hAnsi="Times New Roman" w:cs="Times New Roman"/>
          <w:b/>
          <w:sz w:val="24"/>
          <w:szCs w:val="24"/>
        </w:rPr>
        <w:t xml:space="preserve">Ankuesi merr përgjigje Brenda 5 ditëve kalendarike nga data e ankesës. </w:t>
      </w:r>
    </w:p>
    <w:p w:rsidR="009722E1" w:rsidRDefault="009722E1" w:rsidP="00D050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722E1" w:rsidRPr="002C5FA2" w:rsidRDefault="009722E1" w:rsidP="00D050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04E9" w:rsidRDefault="00D05073" w:rsidP="00D0507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sz w:val="24"/>
          <w:szCs w:val="24"/>
        </w:rPr>
        <w:t>Per sqarime te metejshme mund te kontaktoni ne :</w:t>
      </w:r>
    </w:p>
    <w:p w:rsidR="00D05073" w:rsidRPr="004034DB" w:rsidRDefault="00D05073" w:rsidP="000C746B">
      <w:pPr>
        <w:pStyle w:val="NoSpacing"/>
        <w:rPr>
          <w:rStyle w:val="TitleChar"/>
          <w:rFonts w:eastAsiaTheme="majorEastAsia"/>
          <w:b w:val="0"/>
        </w:rPr>
      </w:pPr>
      <w:r w:rsidRPr="005B69A9">
        <w:rPr>
          <w:rFonts w:ascii="Times New Roman" w:eastAsia="Times New Roman" w:hAnsi="Times New Roman" w:cs="Times New Roman"/>
          <w:sz w:val="24"/>
          <w:szCs w:val="24"/>
        </w:rPr>
        <w:t>e-mail :  </w:t>
      </w:r>
      <w:r w:rsidR="00B704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746B" w:rsidRPr="004034DB">
        <w:rPr>
          <w:rStyle w:val="TitleChar"/>
          <w:rFonts w:eastAsiaTheme="majorEastAsia"/>
          <w:b w:val="0"/>
        </w:rPr>
        <w:t>jllakaj@bashkiamallakaster.gov.al</w:t>
      </w:r>
    </w:p>
    <w:p w:rsidR="00B704E9" w:rsidRDefault="00B704E9" w:rsidP="00D05073">
      <w:pPr>
        <w:spacing w:line="240" w:lineRule="auto"/>
        <w:jc w:val="both"/>
      </w:pPr>
    </w:p>
    <w:p w:rsidR="009722E1" w:rsidRDefault="009722E1" w:rsidP="00D05073">
      <w:pPr>
        <w:spacing w:line="240" w:lineRule="auto"/>
        <w:jc w:val="both"/>
      </w:pPr>
    </w:p>
    <w:p w:rsidR="00B704E9" w:rsidRPr="005B69A9" w:rsidRDefault="00B704E9" w:rsidP="00D0507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5073" w:rsidRPr="005B69A9" w:rsidRDefault="00C25870" w:rsidP="00C2587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</w:t>
      </w:r>
      <w:r w:rsidR="00D05073" w:rsidRPr="005B69A9">
        <w:rPr>
          <w:rFonts w:ascii="Times New Roman" w:eastAsia="Times New Roman" w:hAnsi="Times New Roman" w:cs="Times New Roman"/>
          <w:b/>
          <w:sz w:val="24"/>
          <w:szCs w:val="24"/>
        </w:rPr>
        <w:t>NJËSIA E MENAXHIMIT TË BURIMEVE NJERËZORE</w:t>
      </w:r>
    </w:p>
    <w:p w:rsidR="00D05073" w:rsidRDefault="00D05073" w:rsidP="00D0507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69A9">
        <w:rPr>
          <w:rFonts w:ascii="Times New Roman" w:eastAsia="Times New Roman" w:hAnsi="Times New Roman" w:cs="Times New Roman"/>
          <w:b/>
          <w:sz w:val="24"/>
          <w:szCs w:val="24"/>
        </w:rPr>
        <w:t>BASHKIA MALLAKASTËR</w:t>
      </w:r>
    </w:p>
    <w:p w:rsidR="007E5D98" w:rsidRPr="00C25870" w:rsidRDefault="00C25870" w:rsidP="00E22989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</w:t>
      </w:r>
      <w:r w:rsidR="00B704E9">
        <w:rPr>
          <w:rFonts w:ascii="Times New Roman" w:hAnsi="Times New Roman" w:cs="Times New Roman"/>
          <w:b/>
          <w:sz w:val="24"/>
          <w:szCs w:val="24"/>
        </w:rPr>
        <w:t>LAURETA SALIAJ</w:t>
      </w:r>
    </w:p>
    <w:sectPr w:rsidR="007E5D98" w:rsidRPr="00C25870" w:rsidSect="0098250B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F06" w:rsidRDefault="00665F06" w:rsidP="00E22989">
      <w:pPr>
        <w:spacing w:after="0" w:line="240" w:lineRule="auto"/>
      </w:pPr>
      <w:r>
        <w:separator/>
      </w:r>
    </w:p>
  </w:endnote>
  <w:endnote w:type="continuationSeparator" w:id="1">
    <w:p w:rsidR="00665F06" w:rsidRDefault="00665F06" w:rsidP="00E22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210" w:rsidRDefault="001E4210">
    <w:pPr>
      <w:tabs>
        <w:tab w:val="center" w:pos="4680"/>
        <w:tab w:val="right" w:pos="9360"/>
      </w:tabs>
      <w:spacing w:after="567" w:line="240" w:lineRule="auto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16839"/>
      <w:docPartObj>
        <w:docPartGallery w:val="Page Numbers (Bottom of Page)"/>
        <w:docPartUnique/>
      </w:docPartObj>
    </w:sdtPr>
    <w:sdtContent>
      <w:p w:rsidR="001E4210" w:rsidRDefault="00AA38D0">
        <w:pPr>
          <w:pStyle w:val="Footer"/>
          <w:jc w:val="right"/>
        </w:pPr>
      </w:p>
    </w:sdtContent>
  </w:sdt>
  <w:p w:rsidR="001E4210" w:rsidRDefault="001E421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210" w:rsidRPr="007E5D98" w:rsidRDefault="00AA38D0" w:rsidP="007E5D98">
    <w:pPr>
      <w:rPr>
        <w:sz w:val="13"/>
        <w:szCs w:val="13"/>
      </w:rPr>
    </w:pPr>
    <w:r>
      <w:rPr>
        <w:noProof/>
        <w:sz w:val="13"/>
        <w:szCs w:val="13"/>
        <w:lang w:eastAsia="sq-AL"/>
      </w:rPr>
      <w:pict>
        <v:line id="Straight Connector 4" o:spid="_x0000_s4097" style="position:absolute;z-index:251661312;visibility:visible;mso-position-horizontal:center;mso-position-horizontal-relative:margin;mso-width-relative:margin" from="0,-11.5pt" to="510.25pt,-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" strokecolor="#0d0d0d [3069]" strokeweight=".5pt">
          <v:stroke joinstyle="miter"/>
          <w10:wrap anchorx="margin"/>
        </v:line>
      </w:pict>
    </w:r>
    <w:r w:rsidR="001E4210" w:rsidRPr="007D2AB7">
      <w:rPr>
        <w:sz w:val="13"/>
        <w:szCs w:val="13"/>
      </w:rPr>
      <w:t xml:space="preserve">Adresa: Lagja 18 Prilli Ballsh Mallakastër Tel: +355 313 23493, posta elektronike: ballshi@bashkiamallakaster.gov.al, faqja zyrtare: </w:t>
    </w:r>
    <w:r w:rsidR="002026C8">
      <w:rPr>
        <w:sz w:val="13"/>
        <w:szCs w:val="13"/>
      </w:rPr>
      <w:t>ëëë</w:t>
    </w:r>
    <w:r w:rsidR="001E4210" w:rsidRPr="007D2AB7">
      <w:rPr>
        <w:sz w:val="13"/>
        <w:szCs w:val="13"/>
      </w:rPr>
      <w:t>.bashkiamallakaster.gov.al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F06" w:rsidRDefault="00665F06" w:rsidP="00E22989">
      <w:pPr>
        <w:spacing w:after="0" w:line="240" w:lineRule="auto"/>
      </w:pPr>
      <w:r>
        <w:separator/>
      </w:r>
    </w:p>
  </w:footnote>
  <w:footnote w:type="continuationSeparator" w:id="1">
    <w:p w:rsidR="00665F06" w:rsidRDefault="00665F06" w:rsidP="00E22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210" w:rsidRPr="001E4210" w:rsidRDefault="001E4210" w:rsidP="001E4210">
    <w:pPr>
      <w:pStyle w:val="Header"/>
      <w:tabs>
        <w:tab w:val="clear" w:pos="4513"/>
        <w:tab w:val="clear" w:pos="9026"/>
        <w:tab w:val="left" w:pos="2500"/>
      </w:tabs>
      <w:rPr>
        <w:b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210" w:rsidRPr="0038307D" w:rsidRDefault="00AA38D0" w:rsidP="001E4210">
    <w:pPr>
      <w:pStyle w:val="Header"/>
      <w:jc w:val="center"/>
      <w:rPr>
        <w:rFonts w:ascii="Times New Roman" w:hAnsi="Times New Roman"/>
      </w:rPr>
    </w:pPr>
    <w:r>
      <w:pict>
        <v:rect id="_x0000_i1025" style="width:0;height:1.5pt" o:hralign="center" o:hrstd="t" o:hr="t" fillcolor="#aca899" stroked="f"/>
      </w:pict>
    </w:r>
    <w:r w:rsidR="001E4210" w:rsidRPr="0038307D">
      <w:rPr>
        <w:noProof/>
        <w:lang w:eastAsia="sq-A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2794635</wp:posOffset>
          </wp:positionH>
          <wp:positionV relativeFrom="paragraph">
            <wp:posOffset>-247650</wp:posOffset>
          </wp:positionV>
          <wp:extent cx="533400" cy="638175"/>
          <wp:effectExtent l="19050" t="0" r="0" b="0"/>
          <wp:wrapSquare wrapText="bothSides"/>
          <wp:docPr id="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634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E4210" w:rsidRPr="00934638" w:rsidRDefault="001E4210" w:rsidP="001E4210">
    <w:pPr>
      <w:pStyle w:val="Title"/>
      <w:tabs>
        <w:tab w:val="left" w:pos="1916"/>
        <w:tab w:val="center" w:pos="4680"/>
      </w:tabs>
      <w:rPr>
        <w:i/>
        <w:sz w:val="20"/>
      </w:rPr>
    </w:pPr>
    <w:r w:rsidRPr="00934638">
      <w:rPr>
        <w:sz w:val="20"/>
      </w:rPr>
      <w:t>R E P U B L I K A  E  S H Q I P Ë R I S Ë</w:t>
    </w:r>
  </w:p>
  <w:p w:rsidR="001E4210" w:rsidRPr="00934638" w:rsidRDefault="001E4210" w:rsidP="001E4210">
    <w:pPr>
      <w:spacing w:after="0"/>
      <w:jc w:val="center"/>
      <w:rPr>
        <w:rFonts w:ascii="Times New Roman" w:hAnsi="Times New Roman"/>
        <w:b/>
        <w:sz w:val="20"/>
        <w:szCs w:val="24"/>
      </w:rPr>
    </w:pPr>
    <w:r w:rsidRPr="00934638">
      <w:rPr>
        <w:rFonts w:ascii="Times New Roman" w:hAnsi="Times New Roman" w:cs="Times New Roman"/>
        <w:b/>
        <w:sz w:val="20"/>
        <w:szCs w:val="24"/>
      </w:rPr>
      <w:t xml:space="preserve">             BASHKIA        MALLAKASTËR</w:t>
    </w:r>
    <w:r w:rsidRPr="00934638">
      <w:rPr>
        <w:sz w:val="18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210" w:rsidRPr="00E22989" w:rsidRDefault="001E4210" w:rsidP="007E5D98">
    <w:pPr>
      <w:tabs>
        <w:tab w:val="left" w:pos="3614"/>
      </w:tabs>
      <w:spacing w:after="0"/>
      <w:rPr>
        <w:spacing w:val="60"/>
      </w:rPr>
    </w:pPr>
  </w:p>
  <w:p w:rsidR="001E4210" w:rsidRDefault="001E42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23543"/>
    <w:multiLevelType w:val="hybridMultilevel"/>
    <w:tmpl w:val="F43A1B34"/>
    <w:lvl w:ilvl="0" w:tplc="7E02AC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33C96"/>
    <w:multiLevelType w:val="hybridMultilevel"/>
    <w:tmpl w:val="CD409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5797E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3">
    <w:nsid w:val="10D14D00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4">
    <w:nsid w:val="138F7E31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5">
    <w:nsid w:val="2000463B"/>
    <w:multiLevelType w:val="hybridMultilevel"/>
    <w:tmpl w:val="CD409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17462"/>
    <w:multiLevelType w:val="multilevel"/>
    <w:tmpl w:val="2CCAB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36704C"/>
    <w:multiLevelType w:val="hybridMultilevel"/>
    <w:tmpl w:val="ED325E6E"/>
    <w:lvl w:ilvl="0" w:tplc="F65CCD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A2DBB"/>
    <w:multiLevelType w:val="hybridMultilevel"/>
    <w:tmpl w:val="CD409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2B7739"/>
    <w:multiLevelType w:val="hybridMultilevel"/>
    <w:tmpl w:val="E44482A2"/>
    <w:lvl w:ilvl="0" w:tplc="172E944E">
      <w:start w:val="1"/>
      <w:numFmt w:val="upperRoman"/>
      <w:lvlText w:val="%1."/>
      <w:lvlJc w:val="righ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B72A07"/>
    <w:multiLevelType w:val="multilevel"/>
    <w:tmpl w:val="EDC42A50"/>
    <w:lvl w:ilvl="0">
      <w:start w:val="1"/>
      <w:numFmt w:val="lowerLetter"/>
      <w:lvlText w:val="%1-"/>
      <w:lvlJc w:val="left"/>
      <w:pPr>
        <w:ind w:left="360" w:firstLine="0"/>
      </w:p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11">
    <w:nsid w:val="3A9B0C7A"/>
    <w:multiLevelType w:val="hybridMultilevel"/>
    <w:tmpl w:val="5EFEA392"/>
    <w:lvl w:ilvl="0" w:tplc="11ECFC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E42147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13">
    <w:nsid w:val="683577CD"/>
    <w:multiLevelType w:val="multilevel"/>
    <w:tmpl w:val="864EC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7D0375"/>
    <w:multiLevelType w:val="hybridMultilevel"/>
    <w:tmpl w:val="1A12A1FC"/>
    <w:lvl w:ilvl="0" w:tplc="3DD0A8B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530B72"/>
    <w:multiLevelType w:val="multilevel"/>
    <w:tmpl w:val="9AB8EB44"/>
    <w:lvl w:ilvl="0">
      <w:start w:val="1"/>
      <w:numFmt w:val="lowerLetter"/>
      <w:lvlText w:val="%1-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-63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6">
    <w:nsid w:val="6DFA62A6"/>
    <w:multiLevelType w:val="hybridMultilevel"/>
    <w:tmpl w:val="C16E3D88"/>
    <w:lvl w:ilvl="0" w:tplc="D77891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27657"/>
    <w:multiLevelType w:val="hybridMultilevel"/>
    <w:tmpl w:val="9558B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A42563"/>
    <w:multiLevelType w:val="hybridMultilevel"/>
    <w:tmpl w:val="E3165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233253"/>
    <w:multiLevelType w:val="hybridMultilevel"/>
    <w:tmpl w:val="A50C3B0E"/>
    <w:lvl w:ilvl="0" w:tplc="D3DC4D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7450B3"/>
    <w:multiLevelType w:val="multilevel"/>
    <w:tmpl w:val="66D09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FB920D1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num w:numId="1">
    <w:abstractNumId w:val="14"/>
  </w:num>
  <w:num w:numId="2">
    <w:abstractNumId w:val="9"/>
  </w:num>
  <w:num w:numId="3">
    <w:abstractNumId w:val="0"/>
  </w:num>
  <w:num w:numId="4">
    <w:abstractNumId w:val="11"/>
  </w:num>
  <w:num w:numId="5">
    <w:abstractNumId w:val="16"/>
  </w:num>
  <w:num w:numId="6">
    <w:abstractNumId w:val="19"/>
  </w:num>
  <w:num w:numId="7">
    <w:abstractNumId w:val="18"/>
  </w:num>
  <w:num w:numId="8">
    <w:abstractNumId w:val="7"/>
  </w:num>
  <w:num w:numId="9">
    <w:abstractNumId w:val="10"/>
  </w:num>
  <w:num w:numId="10">
    <w:abstractNumId w:val="15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21"/>
  </w:num>
  <w:num w:numId="16">
    <w:abstractNumId w:val="4"/>
  </w:num>
  <w:num w:numId="17">
    <w:abstractNumId w:val="6"/>
  </w:num>
  <w:num w:numId="18">
    <w:abstractNumId w:val="17"/>
  </w:num>
  <w:num w:numId="19">
    <w:abstractNumId w:val="13"/>
    <w:lvlOverride w:ilvl="0">
      <w:lvl w:ilvl="0">
        <w:numFmt w:val="lowerLetter"/>
        <w:lvlText w:val="%1."/>
        <w:lvlJc w:val="left"/>
      </w:lvl>
    </w:lvlOverride>
  </w:num>
  <w:num w:numId="20">
    <w:abstractNumId w:val="20"/>
  </w:num>
  <w:num w:numId="21">
    <w:abstractNumId w:val="8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8499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024BC"/>
    <w:rsid w:val="00005105"/>
    <w:rsid w:val="00007105"/>
    <w:rsid w:val="00010324"/>
    <w:rsid w:val="000111E3"/>
    <w:rsid w:val="0001203C"/>
    <w:rsid w:val="00021709"/>
    <w:rsid w:val="00025E7B"/>
    <w:rsid w:val="000318BF"/>
    <w:rsid w:val="00031BDE"/>
    <w:rsid w:val="00034E3F"/>
    <w:rsid w:val="00035970"/>
    <w:rsid w:val="00036718"/>
    <w:rsid w:val="0004187D"/>
    <w:rsid w:val="0004228F"/>
    <w:rsid w:val="00044D0C"/>
    <w:rsid w:val="00051583"/>
    <w:rsid w:val="00053275"/>
    <w:rsid w:val="000562B3"/>
    <w:rsid w:val="00057CF6"/>
    <w:rsid w:val="00063B43"/>
    <w:rsid w:val="000722DD"/>
    <w:rsid w:val="00072C62"/>
    <w:rsid w:val="00072F3E"/>
    <w:rsid w:val="0007353B"/>
    <w:rsid w:val="0007373A"/>
    <w:rsid w:val="00074F17"/>
    <w:rsid w:val="000756BF"/>
    <w:rsid w:val="00080A4F"/>
    <w:rsid w:val="000822B6"/>
    <w:rsid w:val="00084A40"/>
    <w:rsid w:val="000857D4"/>
    <w:rsid w:val="00086B49"/>
    <w:rsid w:val="00086C2B"/>
    <w:rsid w:val="00094271"/>
    <w:rsid w:val="000A0BAF"/>
    <w:rsid w:val="000B4891"/>
    <w:rsid w:val="000C0646"/>
    <w:rsid w:val="000C1A27"/>
    <w:rsid w:val="000C63DA"/>
    <w:rsid w:val="000C6FF7"/>
    <w:rsid w:val="000C746B"/>
    <w:rsid w:val="000C7C9E"/>
    <w:rsid w:val="000E3EA4"/>
    <w:rsid w:val="000E3ED6"/>
    <w:rsid w:val="000E4432"/>
    <w:rsid w:val="000E55B1"/>
    <w:rsid w:val="000F2047"/>
    <w:rsid w:val="00101EE1"/>
    <w:rsid w:val="00103688"/>
    <w:rsid w:val="001056A7"/>
    <w:rsid w:val="00107767"/>
    <w:rsid w:val="00107871"/>
    <w:rsid w:val="001100D5"/>
    <w:rsid w:val="00111905"/>
    <w:rsid w:val="00113584"/>
    <w:rsid w:val="00115C73"/>
    <w:rsid w:val="0011722A"/>
    <w:rsid w:val="001348D2"/>
    <w:rsid w:val="00135A44"/>
    <w:rsid w:val="00136A12"/>
    <w:rsid w:val="00137D6C"/>
    <w:rsid w:val="00142254"/>
    <w:rsid w:val="00144F2C"/>
    <w:rsid w:val="0014543A"/>
    <w:rsid w:val="00145924"/>
    <w:rsid w:val="001470FD"/>
    <w:rsid w:val="0014766F"/>
    <w:rsid w:val="00151816"/>
    <w:rsid w:val="00151F53"/>
    <w:rsid w:val="001527FA"/>
    <w:rsid w:val="00155FE6"/>
    <w:rsid w:val="00156F17"/>
    <w:rsid w:val="00157C5F"/>
    <w:rsid w:val="001605E1"/>
    <w:rsid w:val="00160C9D"/>
    <w:rsid w:val="00163982"/>
    <w:rsid w:val="00164ABA"/>
    <w:rsid w:val="00165037"/>
    <w:rsid w:val="0017022E"/>
    <w:rsid w:val="00170C76"/>
    <w:rsid w:val="00173FE8"/>
    <w:rsid w:val="00177FCC"/>
    <w:rsid w:val="001805DC"/>
    <w:rsid w:val="001808C2"/>
    <w:rsid w:val="001818C5"/>
    <w:rsid w:val="001841BF"/>
    <w:rsid w:val="00184E21"/>
    <w:rsid w:val="001879E3"/>
    <w:rsid w:val="001919BE"/>
    <w:rsid w:val="00196214"/>
    <w:rsid w:val="001964A1"/>
    <w:rsid w:val="001A2BA7"/>
    <w:rsid w:val="001A6D68"/>
    <w:rsid w:val="001B4D42"/>
    <w:rsid w:val="001B5E2B"/>
    <w:rsid w:val="001C52A4"/>
    <w:rsid w:val="001C7F4F"/>
    <w:rsid w:val="001D1AC2"/>
    <w:rsid w:val="001D56A0"/>
    <w:rsid w:val="001D6B23"/>
    <w:rsid w:val="001D6EE0"/>
    <w:rsid w:val="001D725B"/>
    <w:rsid w:val="001E4210"/>
    <w:rsid w:val="001E66EB"/>
    <w:rsid w:val="001F0FC7"/>
    <w:rsid w:val="001F12ED"/>
    <w:rsid w:val="001F2906"/>
    <w:rsid w:val="001F2A0C"/>
    <w:rsid w:val="001F5B6F"/>
    <w:rsid w:val="002026C8"/>
    <w:rsid w:val="00206A5D"/>
    <w:rsid w:val="0021046C"/>
    <w:rsid w:val="00213DC3"/>
    <w:rsid w:val="00213E24"/>
    <w:rsid w:val="00214461"/>
    <w:rsid w:val="00223582"/>
    <w:rsid w:val="002244A1"/>
    <w:rsid w:val="00225120"/>
    <w:rsid w:val="00225431"/>
    <w:rsid w:val="002279A8"/>
    <w:rsid w:val="00231FBA"/>
    <w:rsid w:val="00232935"/>
    <w:rsid w:val="00233E52"/>
    <w:rsid w:val="0023631E"/>
    <w:rsid w:val="00242B1E"/>
    <w:rsid w:val="00246F9B"/>
    <w:rsid w:val="00250309"/>
    <w:rsid w:val="002506DE"/>
    <w:rsid w:val="002519C4"/>
    <w:rsid w:val="00253FDF"/>
    <w:rsid w:val="0025713C"/>
    <w:rsid w:val="0026790E"/>
    <w:rsid w:val="00272A9E"/>
    <w:rsid w:val="0027571F"/>
    <w:rsid w:val="002766B3"/>
    <w:rsid w:val="00280E87"/>
    <w:rsid w:val="00283AAD"/>
    <w:rsid w:val="002846D1"/>
    <w:rsid w:val="0028597D"/>
    <w:rsid w:val="00287917"/>
    <w:rsid w:val="00290A2D"/>
    <w:rsid w:val="0029279B"/>
    <w:rsid w:val="00293BD2"/>
    <w:rsid w:val="00294F03"/>
    <w:rsid w:val="002A5796"/>
    <w:rsid w:val="002A5BF3"/>
    <w:rsid w:val="002A6197"/>
    <w:rsid w:val="002B0EAB"/>
    <w:rsid w:val="002B5D07"/>
    <w:rsid w:val="002C1D15"/>
    <w:rsid w:val="002C5438"/>
    <w:rsid w:val="002D1B7C"/>
    <w:rsid w:val="002D2428"/>
    <w:rsid w:val="002E0806"/>
    <w:rsid w:val="002E1AA2"/>
    <w:rsid w:val="002E1DED"/>
    <w:rsid w:val="002F216E"/>
    <w:rsid w:val="002F7808"/>
    <w:rsid w:val="00300BCA"/>
    <w:rsid w:val="0030197C"/>
    <w:rsid w:val="003106D6"/>
    <w:rsid w:val="003150FF"/>
    <w:rsid w:val="00320349"/>
    <w:rsid w:val="00322390"/>
    <w:rsid w:val="00322F07"/>
    <w:rsid w:val="00330050"/>
    <w:rsid w:val="00330B3E"/>
    <w:rsid w:val="0033162C"/>
    <w:rsid w:val="0033363E"/>
    <w:rsid w:val="003354E1"/>
    <w:rsid w:val="00341B8D"/>
    <w:rsid w:val="00341DCE"/>
    <w:rsid w:val="00343EE1"/>
    <w:rsid w:val="00350B7C"/>
    <w:rsid w:val="00351181"/>
    <w:rsid w:val="003518FF"/>
    <w:rsid w:val="00354194"/>
    <w:rsid w:val="00355BD5"/>
    <w:rsid w:val="00357206"/>
    <w:rsid w:val="003572D2"/>
    <w:rsid w:val="00361149"/>
    <w:rsid w:val="0036157B"/>
    <w:rsid w:val="0037024D"/>
    <w:rsid w:val="003717F7"/>
    <w:rsid w:val="00374B79"/>
    <w:rsid w:val="00375272"/>
    <w:rsid w:val="00375ABB"/>
    <w:rsid w:val="00382DBB"/>
    <w:rsid w:val="003866DA"/>
    <w:rsid w:val="003867AB"/>
    <w:rsid w:val="00387424"/>
    <w:rsid w:val="00387ACD"/>
    <w:rsid w:val="00395DC1"/>
    <w:rsid w:val="0039663A"/>
    <w:rsid w:val="003A3E05"/>
    <w:rsid w:val="003A6E0B"/>
    <w:rsid w:val="003A769D"/>
    <w:rsid w:val="003B1BBD"/>
    <w:rsid w:val="003B7506"/>
    <w:rsid w:val="003C21AA"/>
    <w:rsid w:val="003C4502"/>
    <w:rsid w:val="003D11EB"/>
    <w:rsid w:val="003D5DAC"/>
    <w:rsid w:val="003E0FFE"/>
    <w:rsid w:val="003E1201"/>
    <w:rsid w:val="003E35BD"/>
    <w:rsid w:val="003E7F4A"/>
    <w:rsid w:val="003F0487"/>
    <w:rsid w:val="003F3862"/>
    <w:rsid w:val="003F78C5"/>
    <w:rsid w:val="004034DB"/>
    <w:rsid w:val="00403971"/>
    <w:rsid w:val="004067A1"/>
    <w:rsid w:val="00406D82"/>
    <w:rsid w:val="00407416"/>
    <w:rsid w:val="00410032"/>
    <w:rsid w:val="004100E9"/>
    <w:rsid w:val="004118AC"/>
    <w:rsid w:val="00412B11"/>
    <w:rsid w:val="0041622C"/>
    <w:rsid w:val="00420867"/>
    <w:rsid w:val="004245B1"/>
    <w:rsid w:val="00425BBD"/>
    <w:rsid w:val="00431AA8"/>
    <w:rsid w:val="004339ED"/>
    <w:rsid w:val="00435DAB"/>
    <w:rsid w:val="00436735"/>
    <w:rsid w:val="004402FC"/>
    <w:rsid w:val="0044090B"/>
    <w:rsid w:val="00441975"/>
    <w:rsid w:val="004447D1"/>
    <w:rsid w:val="00450515"/>
    <w:rsid w:val="004518D1"/>
    <w:rsid w:val="00452365"/>
    <w:rsid w:val="00454E00"/>
    <w:rsid w:val="00455294"/>
    <w:rsid w:val="00455BBC"/>
    <w:rsid w:val="00460B7E"/>
    <w:rsid w:val="00462E1B"/>
    <w:rsid w:val="00465A48"/>
    <w:rsid w:val="0046789C"/>
    <w:rsid w:val="004744FE"/>
    <w:rsid w:val="004775B1"/>
    <w:rsid w:val="00480EC7"/>
    <w:rsid w:val="00482495"/>
    <w:rsid w:val="00483DCE"/>
    <w:rsid w:val="00484A1A"/>
    <w:rsid w:val="00485398"/>
    <w:rsid w:val="004854B3"/>
    <w:rsid w:val="004874B8"/>
    <w:rsid w:val="00495443"/>
    <w:rsid w:val="004967D1"/>
    <w:rsid w:val="004A13DB"/>
    <w:rsid w:val="004A2C1E"/>
    <w:rsid w:val="004A2FD6"/>
    <w:rsid w:val="004A34DE"/>
    <w:rsid w:val="004A61EA"/>
    <w:rsid w:val="004B0C12"/>
    <w:rsid w:val="004B2DEE"/>
    <w:rsid w:val="004B45B1"/>
    <w:rsid w:val="004B6C9E"/>
    <w:rsid w:val="004B761A"/>
    <w:rsid w:val="004C23D8"/>
    <w:rsid w:val="004C5D22"/>
    <w:rsid w:val="004C6283"/>
    <w:rsid w:val="004C7D6F"/>
    <w:rsid w:val="004D2369"/>
    <w:rsid w:val="004D3B26"/>
    <w:rsid w:val="004D4553"/>
    <w:rsid w:val="004D4879"/>
    <w:rsid w:val="004E6640"/>
    <w:rsid w:val="004F25D5"/>
    <w:rsid w:val="004F5DD5"/>
    <w:rsid w:val="00500813"/>
    <w:rsid w:val="00504F87"/>
    <w:rsid w:val="00505536"/>
    <w:rsid w:val="00506B68"/>
    <w:rsid w:val="00507222"/>
    <w:rsid w:val="00507414"/>
    <w:rsid w:val="00514304"/>
    <w:rsid w:val="00514715"/>
    <w:rsid w:val="005174D8"/>
    <w:rsid w:val="00526357"/>
    <w:rsid w:val="00526DD5"/>
    <w:rsid w:val="0053231D"/>
    <w:rsid w:val="005351BB"/>
    <w:rsid w:val="00535CB3"/>
    <w:rsid w:val="005448FF"/>
    <w:rsid w:val="00546E18"/>
    <w:rsid w:val="0055041C"/>
    <w:rsid w:val="00550A61"/>
    <w:rsid w:val="00551FDB"/>
    <w:rsid w:val="00552E4C"/>
    <w:rsid w:val="00552E8E"/>
    <w:rsid w:val="005533F3"/>
    <w:rsid w:val="00553B0C"/>
    <w:rsid w:val="00556A57"/>
    <w:rsid w:val="00556EFD"/>
    <w:rsid w:val="005570E0"/>
    <w:rsid w:val="005573E6"/>
    <w:rsid w:val="00557459"/>
    <w:rsid w:val="00557C9A"/>
    <w:rsid w:val="00560C2F"/>
    <w:rsid w:val="005665A4"/>
    <w:rsid w:val="0057030C"/>
    <w:rsid w:val="00571500"/>
    <w:rsid w:val="005734CC"/>
    <w:rsid w:val="00573CB4"/>
    <w:rsid w:val="0058027B"/>
    <w:rsid w:val="005861A6"/>
    <w:rsid w:val="00592F21"/>
    <w:rsid w:val="005A4A03"/>
    <w:rsid w:val="005A7B9D"/>
    <w:rsid w:val="005A7F7C"/>
    <w:rsid w:val="005B09B6"/>
    <w:rsid w:val="005B0C52"/>
    <w:rsid w:val="005B1667"/>
    <w:rsid w:val="005C403C"/>
    <w:rsid w:val="005D0463"/>
    <w:rsid w:val="005D1017"/>
    <w:rsid w:val="005D1B57"/>
    <w:rsid w:val="005D2313"/>
    <w:rsid w:val="005D406C"/>
    <w:rsid w:val="005D44A6"/>
    <w:rsid w:val="005D4C30"/>
    <w:rsid w:val="005D51F6"/>
    <w:rsid w:val="005D7853"/>
    <w:rsid w:val="005E2D18"/>
    <w:rsid w:val="005E3746"/>
    <w:rsid w:val="005E646A"/>
    <w:rsid w:val="005F005A"/>
    <w:rsid w:val="005F037D"/>
    <w:rsid w:val="005F3DAE"/>
    <w:rsid w:val="005F4ED2"/>
    <w:rsid w:val="005F5C94"/>
    <w:rsid w:val="006053B2"/>
    <w:rsid w:val="0060641B"/>
    <w:rsid w:val="00612CD7"/>
    <w:rsid w:val="006135F0"/>
    <w:rsid w:val="0061514A"/>
    <w:rsid w:val="00616B87"/>
    <w:rsid w:val="0062294C"/>
    <w:rsid w:val="00624F49"/>
    <w:rsid w:val="006259C1"/>
    <w:rsid w:val="00626D80"/>
    <w:rsid w:val="00627447"/>
    <w:rsid w:val="00627EAD"/>
    <w:rsid w:val="00634310"/>
    <w:rsid w:val="006379AA"/>
    <w:rsid w:val="006401E1"/>
    <w:rsid w:val="00641106"/>
    <w:rsid w:val="0065024A"/>
    <w:rsid w:val="006557D2"/>
    <w:rsid w:val="006577F4"/>
    <w:rsid w:val="00662E5D"/>
    <w:rsid w:val="00665F06"/>
    <w:rsid w:val="00682AA7"/>
    <w:rsid w:val="00683C7D"/>
    <w:rsid w:val="00687E58"/>
    <w:rsid w:val="00693FED"/>
    <w:rsid w:val="006A218E"/>
    <w:rsid w:val="006B1B33"/>
    <w:rsid w:val="006B2395"/>
    <w:rsid w:val="006B3875"/>
    <w:rsid w:val="006B5288"/>
    <w:rsid w:val="006B54B9"/>
    <w:rsid w:val="006C1270"/>
    <w:rsid w:val="006C1BB9"/>
    <w:rsid w:val="006C316E"/>
    <w:rsid w:val="006D123E"/>
    <w:rsid w:val="006D4947"/>
    <w:rsid w:val="006E4CD8"/>
    <w:rsid w:val="006E7BCA"/>
    <w:rsid w:val="006F0CDB"/>
    <w:rsid w:val="006F1CBF"/>
    <w:rsid w:val="006F2022"/>
    <w:rsid w:val="006F20ED"/>
    <w:rsid w:val="006F5DA1"/>
    <w:rsid w:val="006F7035"/>
    <w:rsid w:val="006F70F2"/>
    <w:rsid w:val="007024BC"/>
    <w:rsid w:val="00702D95"/>
    <w:rsid w:val="0070383A"/>
    <w:rsid w:val="00703EEE"/>
    <w:rsid w:val="007047F9"/>
    <w:rsid w:val="00711F1F"/>
    <w:rsid w:val="00712F5E"/>
    <w:rsid w:val="00714AE7"/>
    <w:rsid w:val="007176F7"/>
    <w:rsid w:val="007178CD"/>
    <w:rsid w:val="0073357E"/>
    <w:rsid w:val="007351B8"/>
    <w:rsid w:val="0073670E"/>
    <w:rsid w:val="00742F1C"/>
    <w:rsid w:val="007437D3"/>
    <w:rsid w:val="007501FB"/>
    <w:rsid w:val="007555D0"/>
    <w:rsid w:val="007569C3"/>
    <w:rsid w:val="007602E6"/>
    <w:rsid w:val="007605D7"/>
    <w:rsid w:val="00761F97"/>
    <w:rsid w:val="0076299D"/>
    <w:rsid w:val="007641B6"/>
    <w:rsid w:val="007663BF"/>
    <w:rsid w:val="007675AA"/>
    <w:rsid w:val="00771E2D"/>
    <w:rsid w:val="00773B68"/>
    <w:rsid w:val="00773C4F"/>
    <w:rsid w:val="007755AC"/>
    <w:rsid w:val="00780970"/>
    <w:rsid w:val="00781786"/>
    <w:rsid w:val="0078375A"/>
    <w:rsid w:val="007838D2"/>
    <w:rsid w:val="007845D2"/>
    <w:rsid w:val="00790F01"/>
    <w:rsid w:val="007923C2"/>
    <w:rsid w:val="007961BA"/>
    <w:rsid w:val="007A1C72"/>
    <w:rsid w:val="007A264E"/>
    <w:rsid w:val="007A2F60"/>
    <w:rsid w:val="007A4BE0"/>
    <w:rsid w:val="007A53A4"/>
    <w:rsid w:val="007A5D13"/>
    <w:rsid w:val="007A6A9F"/>
    <w:rsid w:val="007B000E"/>
    <w:rsid w:val="007B0938"/>
    <w:rsid w:val="007B138C"/>
    <w:rsid w:val="007B5ED0"/>
    <w:rsid w:val="007C0DC2"/>
    <w:rsid w:val="007D143B"/>
    <w:rsid w:val="007D27A2"/>
    <w:rsid w:val="007D5759"/>
    <w:rsid w:val="007D5F5E"/>
    <w:rsid w:val="007D666F"/>
    <w:rsid w:val="007D6B8C"/>
    <w:rsid w:val="007E0EAF"/>
    <w:rsid w:val="007E1C57"/>
    <w:rsid w:val="007E57E4"/>
    <w:rsid w:val="007E5D98"/>
    <w:rsid w:val="007F1472"/>
    <w:rsid w:val="007F1C00"/>
    <w:rsid w:val="007F2AEC"/>
    <w:rsid w:val="007F4019"/>
    <w:rsid w:val="007F5D35"/>
    <w:rsid w:val="00800C45"/>
    <w:rsid w:val="00801D1A"/>
    <w:rsid w:val="00801F80"/>
    <w:rsid w:val="00803749"/>
    <w:rsid w:val="0081060B"/>
    <w:rsid w:val="0081087E"/>
    <w:rsid w:val="0081109A"/>
    <w:rsid w:val="00811656"/>
    <w:rsid w:val="0081177E"/>
    <w:rsid w:val="00813B4B"/>
    <w:rsid w:val="00814DE9"/>
    <w:rsid w:val="0081532B"/>
    <w:rsid w:val="00815828"/>
    <w:rsid w:val="00817EFD"/>
    <w:rsid w:val="00820483"/>
    <w:rsid w:val="008218EB"/>
    <w:rsid w:val="008219BD"/>
    <w:rsid w:val="008224A3"/>
    <w:rsid w:val="00826B3D"/>
    <w:rsid w:val="00826D85"/>
    <w:rsid w:val="0083094F"/>
    <w:rsid w:val="008339D2"/>
    <w:rsid w:val="00834CC3"/>
    <w:rsid w:val="008372EA"/>
    <w:rsid w:val="00837C38"/>
    <w:rsid w:val="008419FB"/>
    <w:rsid w:val="00846133"/>
    <w:rsid w:val="008461AF"/>
    <w:rsid w:val="008516D8"/>
    <w:rsid w:val="00851FEE"/>
    <w:rsid w:val="0085620F"/>
    <w:rsid w:val="008647D5"/>
    <w:rsid w:val="00867DEF"/>
    <w:rsid w:val="0087151F"/>
    <w:rsid w:val="00876CD7"/>
    <w:rsid w:val="00881C01"/>
    <w:rsid w:val="00883ABE"/>
    <w:rsid w:val="00887454"/>
    <w:rsid w:val="00893AF1"/>
    <w:rsid w:val="0089411D"/>
    <w:rsid w:val="008A4D4B"/>
    <w:rsid w:val="008A604A"/>
    <w:rsid w:val="008B7291"/>
    <w:rsid w:val="008C10DF"/>
    <w:rsid w:val="008C4637"/>
    <w:rsid w:val="008C4FBD"/>
    <w:rsid w:val="008C5ECA"/>
    <w:rsid w:val="008C7996"/>
    <w:rsid w:val="008D410E"/>
    <w:rsid w:val="008E39A7"/>
    <w:rsid w:val="008E5C09"/>
    <w:rsid w:val="008F07F0"/>
    <w:rsid w:val="008F0D82"/>
    <w:rsid w:val="008F2BB4"/>
    <w:rsid w:val="008F7F11"/>
    <w:rsid w:val="00901E0B"/>
    <w:rsid w:val="00910AEC"/>
    <w:rsid w:val="009138EF"/>
    <w:rsid w:val="00921F67"/>
    <w:rsid w:val="00923610"/>
    <w:rsid w:val="00925428"/>
    <w:rsid w:val="009305A2"/>
    <w:rsid w:val="0093501F"/>
    <w:rsid w:val="009363CB"/>
    <w:rsid w:val="00942256"/>
    <w:rsid w:val="00953194"/>
    <w:rsid w:val="009558D7"/>
    <w:rsid w:val="00961B49"/>
    <w:rsid w:val="00963AEB"/>
    <w:rsid w:val="009722E1"/>
    <w:rsid w:val="00974D49"/>
    <w:rsid w:val="0098250B"/>
    <w:rsid w:val="00985AC0"/>
    <w:rsid w:val="0099246F"/>
    <w:rsid w:val="009A1AA4"/>
    <w:rsid w:val="009A2098"/>
    <w:rsid w:val="009A2740"/>
    <w:rsid w:val="009A43BF"/>
    <w:rsid w:val="009B3B17"/>
    <w:rsid w:val="009B404F"/>
    <w:rsid w:val="009B4765"/>
    <w:rsid w:val="009B4906"/>
    <w:rsid w:val="009B7120"/>
    <w:rsid w:val="009B71BA"/>
    <w:rsid w:val="009C3822"/>
    <w:rsid w:val="009D57A6"/>
    <w:rsid w:val="009D7B9F"/>
    <w:rsid w:val="009E2F7E"/>
    <w:rsid w:val="009E3C4D"/>
    <w:rsid w:val="009E6057"/>
    <w:rsid w:val="009F12B0"/>
    <w:rsid w:val="00A02707"/>
    <w:rsid w:val="00A029AD"/>
    <w:rsid w:val="00A04CE8"/>
    <w:rsid w:val="00A077FD"/>
    <w:rsid w:val="00A10161"/>
    <w:rsid w:val="00A1381B"/>
    <w:rsid w:val="00A13AC3"/>
    <w:rsid w:val="00A14217"/>
    <w:rsid w:val="00A14531"/>
    <w:rsid w:val="00A14830"/>
    <w:rsid w:val="00A150C9"/>
    <w:rsid w:val="00A157E8"/>
    <w:rsid w:val="00A16E30"/>
    <w:rsid w:val="00A17CC0"/>
    <w:rsid w:val="00A22975"/>
    <w:rsid w:val="00A27CC7"/>
    <w:rsid w:val="00A32912"/>
    <w:rsid w:val="00A33BB4"/>
    <w:rsid w:val="00A3452A"/>
    <w:rsid w:val="00A40672"/>
    <w:rsid w:val="00A42172"/>
    <w:rsid w:val="00A449A5"/>
    <w:rsid w:val="00A45F94"/>
    <w:rsid w:val="00A53327"/>
    <w:rsid w:val="00A601B0"/>
    <w:rsid w:val="00A63128"/>
    <w:rsid w:val="00A65F56"/>
    <w:rsid w:val="00A6663B"/>
    <w:rsid w:val="00A70AB3"/>
    <w:rsid w:val="00A71152"/>
    <w:rsid w:val="00A73FFF"/>
    <w:rsid w:val="00A80F3E"/>
    <w:rsid w:val="00A8687D"/>
    <w:rsid w:val="00A87FE2"/>
    <w:rsid w:val="00A90A90"/>
    <w:rsid w:val="00A9271F"/>
    <w:rsid w:val="00A93F2D"/>
    <w:rsid w:val="00A9473A"/>
    <w:rsid w:val="00AA0AF2"/>
    <w:rsid w:val="00AA34CB"/>
    <w:rsid w:val="00AA38D0"/>
    <w:rsid w:val="00AA5361"/>
    <w:rsid w:val="00AA6D57"/>
    <w:rsid w:val="00AA7415"/>
    <w:rsid w:val="00AB0535"/>
    <w:rsid w:val="00AB0A1A"/>
    <w:rsid w:val="00AB25AC"/>
    <w:rsid w:val="00AB4F7F"/>
    <w:rsid w:val="00AC161F"/>
    <w:rsid w:val="00AC4D38"/>
    <w:rsid w:val="00AC5E22"/>
    <w:rsid w:val="00AD1F52"/>
    <w:rsid w:val="00AD7572"/>
    <w:rsid w:val="00AE1A90"/>
    <w:rsid w:val="00AF1BC8"/>
    <w:rsid w:val="00AF2F83"/>
    <w:rsid w:val="00AF66FA"/>
    <w:rsid w:val="00B01176"/>
    <w:rsid w:val="00B016AD"/>
    <w:rsid w:val="00B11384"/>
    <w:rsid w:val="00B13F67"/>
    <w:rsid w:val="00B30F81"/>
    <w:rsid w:val="00B3374C"/>
    <w:rsid w:val="00B34DE6"/>
    <w:rsid w:val="00B370A3"/>
    <w:rsid w:val="00B4009A"/>
    <w:rsid w:val="00B42948"/>
    <w:rsid w:val="00B4615D"/>
    <w:rsid w:val="00B519A3"/>
    <w:rsid w:val="00B52895"/>
    <w:rsid w:val="00B56A25"/>
    <w:rsid w:val="00B57D1A"/>
    <w:rsid w:val="00B640E2"/>
    <w:rsid w:val="00B6788E"/>
    <w:rsid w:val="00B704E9"/>
    <w:rsid w:val="00B73E21"/>
    <w:rsid w:val="00B742AA"/>
    <w:rsid w:val="00B86579"/>
    <w:rsid w:val="00B86B0D"/>
    <w:rsid w:val="00B874BF"/>
    <w:rsid w:val="00B90EA4"/>
    <w:rsid w:val="00B92AB1"/>
    <w:rsid w:val="00B92DB3"/>
    <w:rsid w:val="00BA3B7E"/>
    <w:rsid w:val="00BA4457"/>
    <w:rsid w:val="00BA6280"/>
    <w:rsid w:val="00BA6DA3"/>
    <w:rsid w:val="00BB4824"/>
    <w:rsid w:val="00BB502B"/>
    <w:rsid w:val="00BB5ED5"/>
    <w:rsid w:val="00BB65F8"/>
    <w:rsid w:val="00BC0F9A"/>
    <w:rsid w:val="00BC58E0"/>
    <w:rsid w:val="00BC5FCE"/>
    <w:rsid w:val="00BD4691"/>
    <w:rsid w:val="00BD76BC"/>
    <w:rsid w:val="00BE01FB"/>
    <w:rsid w:val="00BE0B6A"/>
    <w:rsid w:val="00BF4535"/>
    <w:rsid w:val="00BF5E85"/>
    <w:rsid w:val="00BF62C0"/>
    <w:rsid w:val="00C0552D"/>
    <w:rsid w:val="00C05D96"/>
    <w:rsid w:val="00C13156"/>
    <w:rsid w:val="00C1431B"/>
    <w:rsid w:val="00C25870"/>
    <w:rsid w:val="00C26FC7"/>
    <w:rsid w:val="00C32167"/>
    <w:rsid w:val="00C323B3"/>
    <w:rsid w:val="00C330E5"/>
    <w:rsid w:val="00C34F70"/>
    <w:rsid w:val="00C375EC"/>
    <w:rsid w:val="00C41C6A"/>
    <w:rsid w:val="00C46DAB"/>
    <w:rsid w:val="00C50DF3"/>
    <w:rsid w:val="00C55F08"/>
    <w:rsid w:val="00C60AA2"/>
    <w:rsid w:val="00C61052"/>
    <w:rsid w:val="00C71ABD"/>
    <w:rsid w:val="00C72472"/>
    <w:rsid w:val="00C73BF5"/>
    <w:rsid w:val="00C770B9"/>
    <w:rsid w:val="00C82825"/>
    <w:rsid w:val="00C84700"/>
    <w:rsid w:val="00C84D40"/>
    <w:rsid w:val="00C85F74"/>
    <w:rsid w:val="00C862B8"/>
    <w:rsid w:val="00C90D81"/>
    <w:rsid w:val="00C921BB"/>
    <w:rsid w:val="00C97587"/>
    <w:rsid w:val="00CA2E9C"/>
    <w:rsid w:val="00CA3C32"/>
    <w:rsid w:val="00CA41AF"/>
    <w:rsid w:val="00CA469B"/>
    <w:rsid w:val="00CB0226"/>
    <w:rsid w:val="00CB573D"/>
    <w:rsid w:val="00CC02F3"/>
    <w:rsid w:val="00CC0E22"/>
    <w:rsid w:val="00CC1E4F"/>
    <w:rsid w:val="00CC430B"/>
    <w:rsid w:val="00CC4790"/>
    <w:rsid w:val="00CC6040"/>
    <w:rsid w:val="00CC7A8D"/>
    <w:rsid w:val="00CD604C"/>
    <w:rsid w:val="00CD66BC"/>
    <w:rsid w:val="00CD7F2D"/>
    <w:rsid w:val="00CE04E3"/>
    <w:rsid w:val="00CE09B5"/>
    <w:rsid w:val="00CE1360"/>
    <w:rsid w:val="00CE2C49"/>
    <w:rsid w:val="00CE575B"/>
    <w:rsid w:val="00CF4AC9"/>
    <w:rsid w:val="00CF6875"/>
    <w:rsid w:val="00D05073"/>
    <w:rsid w:val="00D05FFE"/>
    <w:rsid w:val="00D1198E"/>
    <w:rsid w:val="00D13398"/>
    <w:rsid w:val="00D13852"/>
    <w:rsid w:val="00D16FEC"/>
    <w:rsid w:val="00D17DE4"/>
    <w:rsid w:val="00D235F0"/>
    <w:rsid w:val="00D23AF5"/>
    <w:rsid w:val="00D242E5"/>
    <w:rsid w:val="00D247BA"/>
    <w:rsid w:val="00D251DB"/>
    <w:rsid w:val="00D26948"/>
    <w:rsid w:val="00D277CF"/>
    <w:rsid w:val="00D27DC5"/>
    <w:rsid w:val="00D332C2"/>
    <w:rsid w:val="00D36880"/>
    <w:rsid w:val="00D40E60"/>
    <w:rsid w:val="00D528DF"/>
    <w:rsid w:val="00D56771"/>
    <w:rsid w:val="00D5689B"/>
    <w:rsid w:val="00D64C4D"/>
    <w:rsid w:val="00D66A66"/>
    <w:rsid w:val="00D705BC"/>
    <w:rsid w:val="00D70C9A"/>
    <w:rsid w:val="00D749F4"/>
    <w:rsid w:val="00D7648B"/>
    <w:rsid w:val="00D81701"/>
    <w:rsid w:val="00D82ABD"/>
    <w:rsid w:val="00D83697"/>
    <w:rsid w:val="00D87A95"/>
    <w:rsid w:val="00D901D7"/>
    <w:rsid w:val="00D909F7"/>
    <w:rsid w:val="00D94C0B"/>
    <w:rsid w:val="00D975AC"/>
    <w:rsid w:val="00DA2735"/>
    <w:rsid w:val="00DA6566"/>
    <w:rsid w:val="00DA689A"/>
    <w:rsid w:val="00DA7902"/>
    <w:rsid w:val="00DA79F6"/>
    <w:rsid w:val="00DB2835"/>
    <w:rsid w:val="00DB3C73"/>
    <w:rsid w:val="00DB60EC"/>
    <w:rsid w:val="00DC27B4"/>
    <w:rsid w:val="00DC5C0F"/>
    <w:rsid w:val="00DD4EB3"/>
    <w:rsid w:val="00DD6AC6"/>
    <w:rsid w:val="00DD70AE"/>
    <w:rsid w:val="00DE3C57"/>
    <w:rsid w:val="00DE4B1C"/>
    <w:rsid w:val="00DF65E4"/>
    <w:rsid w:val="00DF6A5F"/>
    <w:rsid w:val="00DF753C"/>
    <w:rsid w:val="00DF7AE8"/>
    <w:rsid w:val="00DF7BDA"/>
    <w:rsid w:val="00E10017"/>
    <w:rsid w:val="00E222F0"/>
    <w:rsid w:val="00E22989"/>
    <w:rsid w:val="00E27A33"/>
    <w:rsid w:val="00E318E1"/>
    <w:rsid w:val="00E32C7B"/>
    <w:rsid w:val="00E34795"/>
    <w:rsid w:val="00E3780E"/>
    <w:rsid w:val="00E41528"/>
    <w:rsid w:val="00E419B0"/>
    <w:rsid w:val="00E50F11"/>
    <w:rsid w:val="00E53C58"/>
    <w:rsid w:val="00E6084F"/>
    <w:rsid w:val="00E608D4"/>
    <w:rsid w:val="00E634B8"/>
    <w:rsid w:val="00E66F4F"/>
    <w:rsid w:val="00E673D0"/>
    <w:rsid w:val="00E67A5D"/>
    <w:rsid w:val="00E74A52"/>
    <w:rsid w:val="00E81401"/>
    <w:rsid w:val="00E82F40"/>
    <w:rsid w:val="00E833B0"/>
    <w:rsid w:val="00E834DD"/>
    <w:rsid w:val="00E854F6"/>
    <w:rsid w:val="00E8745D"/>
    <w:rsid w:val="00EA0652"/>
    <w:rsid w:val="00EB0FD3"/>
    <w:rsid w:val="00EB48A6"/>
    <w:rsid w:val="00EC2226"/>
    <w:rsid w:val="00ED0003"/>
    <w:rsid w:val="00ED216A"/>
    <w:rsid w:val="00ED25E2"/>
    <w:rsid w:val="00ED2938"/>
    <w:rsid w:val="00EE1AA9"/>
    <w:rsid w:val="00EE3072"/>
    <w:rsid w:val="00EE3C76"/>
    <w:rsid w:val="00EE3E22"/>
    <w:rsid w:val="00EF41DE"/>
    <w:rsid w:val="00EF4F97"/>
    <w:rsid w:val="00F032DC"/>
    <w:rsid w:val="00F0441D"/>
    <w:rsid w:val="00F04D28"/>
    <w:rsid w:val="00F067DC"/>
    <w:rsid w:val="00F079DA"/>
    <w:rsid w:val="00F132A3"/>
    <w:rsid w:val="00F15284"/>
    <w:rsid w:val="00F1576C"/>
    <w:rsid w:val="00F17BC1"/>
    <w:rsid w:val="00F22AC3"/>
    <w:rsid w:val="00F238E9"/>
    <w:rsid w:val="00F25B61"/>
    <w:rsid w:val="00F310A8"/>
    <w:rsid w:val="00F31263"/>
    <w:rsid w:val="00F33C61"/>
    <w:rsid w:val="00F34AE2"/>
    <w:rsid w:val="00F35894"/>
    <w:rsid w:val="00F36315"/>
    <w:rsid w:val="00F36CCF"/>
    <w:rsid w:val="00F370AF"/>
    <w:rsid w:val="00F41518"/>
    <w:rsid w:val="00F429E2"/>
    <w:rsid w:val="00F430EF"/>
    <w:rsid w:val="00F43385"/>
    <w:rsid w:val="00F442CC"/>
    <w:rsid w:val="00F46A39"/>
    <w:rsid w:val="00F509DD"/>
    <w:rsid w:val="00F51C54"/>
    <w:rsid w:val="00F542CB"/>
    <w:rsid w:val="00F56A12"/>
    <w:rsid w:val="00F63859"/>
    <w:rsid w:val="00F640A0"/>
    <w:rsid w:val="00F6546B"/>
    <w:rsid w:val="00F664AD"/>
    <w:rsid w:val="00F67E02"/>
    <w:rsid w:val="00F74DBF"/>
    <w:rsid w:val="00F7680C"/>
    <w:rsid w:val="00F81031"/>
    <w:rsid w:val="00F8400B"/>
    <w:rsid w:val="00F85B99"/>
    <w:rsid w:val="00F902D7"/>
    <w:rsid w:val="00F94A14"/>
    <w:rsid w:val="00F95E11"/>
    <w:rsid w:val="00F960CA"/>
    <w:rsid w:val="00FA1128"/>
    <w:rsid w:val="00FA1CF4"/>
    <w:rsid w:val="00FA4CC9"/>
    <w:rsid w:val="00FA5EC6"/>
    <w:rsid w:val="00FB34AC"/>
    <w:rsid w:val="00FB4441"/>
    <w:rsid w:val="00FB531E"/>
    <w:rsid w:val="00FC0A6C"/>
    <w:rsid w:val="00FC4315"/>
    <w:rsid w:val="00FD1BD3"/>
    <w:rsid w:val="00FD1C56"/>
    <w:rsid w:val="00FD3744"/>
    <w:rsid w:val="00FD55EC"/>
    <w:rsid w:val="00FE1CDE"/>
    <w:rsid w:val="00FE77FA"/>
    <w:rsid w:val="00FF103C"/>
    <w:rsid w:val="00FF6094"/>
    <w:rsid w:val="00FF7E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50B"/>
  </w:style>
  <w:style w:type="paragraph" w:styleId="Heading1">
    <w:name w:val="heading 1"/>
    <w:basedOn w:val="Normal"/>
    <w:next w:val="Normal"/>
    <w:link w:val="Heading1Char"/>
    <w:uiPriority w:val="9"/>
    <w:qFormat/>
    <w:rsid w:val="000C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74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29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2989"/>
  </w:style>
  <w:style w:type="paragraph" w:styleId="Footer">
    <w:name w:val="footer"/>
    <w:basedOn w:val="Normal"/>
    <w:link w:val="FooterChar"/>
    <w:uiPriority w:val="99"/>
    <w:unhideWhenUsed/>
    <w:rsid w:val="00E229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2989"/>
  </w:style>
  <w:style w:type="paragraph" w:styleId="ListParagraph">
    <w:name w:val="List Paragraph"/>
    <w:basedOn w:val="Normal"/>
    <w:uiPriority w:val="34"/>
    <w:qFormat/>
    <w:rsid w:val="007663BF"/>
    <w:pPr>
      <w:ind w:left="720"/>
      <w:contextualSpacing/>
    </w:pPr>
  </w:style>
  <w:style w:type="table" w:styleId="TableGrid">
    <w:name w:val="Table Grid"/>
    <w:basedOn w:val="TableNormal"/>
    <w:uiPriority w:val="59"/>
    <w:rsid w:val="00C97587"/>
    <w:pPr>
      <w:spacing w:after="0" w:line="240" w:lineRule="auto"/>
    </w:pPr>
    <w:rPr>
      <w:rFonts w:eastAsiaTheme="minorEastAsia"/>
      <w:lang w:val="en-GB" w:eastAsia="en-GB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504F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504F87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D1AC2"/>
    <w:rPr>
      <w:i/>
      <w:iCs/>
    </w:rPr>
  </w:style>
  <w:style w:type="paragraph" w:styleId="NormalWeb">
    <w:name w:val="Normal (Web)"/>
    <w:basedOn w:val="Normal"/>
    <w:uiPriority w:val="99"/>
    <w:unhideWhenUsed/>
    <w:rsid w:val="00E22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q-AL"/>
    </w:rPr>
  </w:style>
  <w:style w:type="character" w:styleId="Strong">
    <w:name w:val="Strong"/>
    <w:basedOn w:val="DefaultParagraphFont"/>
    <w:uiPriority w:val="22"/>
    <w:qFormat/>
    <w:rsid w:val="00E222F0"/>
    <w:rPr>
      <w:b/>
      <w:bCs/>
    </w:rPr>
  </w:style>
  <w:style w:type="character" w:customStyle="1" w:styleId="apple-converted-space">
    <w:name w:val="apple-converted-space"/>
    <w:basedOn w:val="DefaultParagraphFont"/>
    <w:rsid w:val="00D05073"/>
  </w:style>
  <w:style w:type="character" w:styleId="Hyperlink">
    <w:name w:val="Hyperlink"/>
    <w:basedOn w:val="DefaultParagraphFont"/>
    <w:uiPriority w:val="99"/>
    <w:unhideWhenUsed/>
    <w:rsid w:val="00D05073"/>
    <w:rPr>
      <w:color w:val="0000FF"/>
      <w:u w:val="single"/>
    </w:rPr>
  </w:style>
  <w:style w:type="character" w:customStyle="1" w:styleId="A3">
    <w:name w:val="A3"/>
    <w:uiPriority w:val="99"/>
    <w:rsid w:val="00D05073"/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6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66B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C746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C746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oSpacing">
    <w:name w:val="No Spacing"/>
    <w:uiPriority w:val="1"/>
    <w:qFormat/>
    <w:rsid w:val="000C746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0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dap.gov.al/legjislacioni/udhezime-manuale/60-jeteshkrimi-standar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F1392-788A-4A0D-9341-7F0D7FC74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2212</Words>
  <Characters>12612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RezEarT Taullaj</dc:creator>
  <cp:lastModifiedBy>B.Njerezore</cp:lastModifiedBy>
  <cp:revision>8</cp:revision>
  <cp:lastPrinted>2022-04-21T09:16:00Z</cp:lastPrinted>
  <dcterms:created xsi:type="dcterms:W3CDTF">2019-05-03T09:50:00Z</dcterms:created>
  <dcterms:modified xsi:type="dcterms:W3CDTF">2022-04-21T09:17:00Z</dcterms:modified>
</cp:coreProperties>
</file>